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83B" w:rsidRPr="00370F1F" w:rsidRDefault="00AC383B" w:rsidP="00C67E6D">
      <w:pPr>
        <w:jc w:val="center"/>
        <w:outlineLvl w:val="0"/>
        <w:rPr>
          <w:rFonts w:ascii="Arial Black" w:hAnsi="Arial Black"/>
          <w:b/>
          <w:sz w:val="52"/>
          <w:szCs w:val="52"/>
        </w:rPr>
      </w:pPr>
      <w:r w:rsidRPr="00370F1F">
        <w:rPr>
          <w:rFonts w:ascii="Arial Black" w:hAnsi="Arial Black"/>
          <w:b/>
          <w:sz w:val="52"/>
          <w:szCs w:val="52"/>
        </w:rPr>
        <w:t>UNIVERSIDAD NACIONAL DEL CENTRO DEL PERÚ</w:t>
      </w:r>
    </w:p>
    <w:p w:rsidR="00AC383B" w:rsidRPr="000344E7" w:rsidRDefault="00AC383B" w:rsidP="00AC383B">
      <w:pPr>
        <w:jc w:val="center"/>
        <w:outlineLvl w:val="0"/>
        <w:rPr>
          <w:rFonts w:ascii="Arial" w:hAnsi="Arial"/>
          <w:b/>
          <w:sz w:val="24"/>
          <w:szCs w:val="56"/>
        </w:rPr>
      </w:pPr>
    </w:p>
    <w:p w:rsidR="00C67E6D" w:rsidRPr="00370F1F" w:rsidRDefault="00304453" w:rsidP="00370F1F">
      <w:pPr>
        <w:spacing w:after="0" w:line="480" w:lineRule="auto"/>
        <w:jc w:val="center"/>
        <w:outlineLvl w:val="0"/>
        <w:rPr>
          <w:rFonts w:ascii="Arial" w:hAnsi="Arial"/>
          <w:b/>
          <w:sz w:val="36"/>
          <w:szCs w:val="36"/>
        </w:rPr>
      </w:pPr>
      <w:r w:rsidRPr="00370F1F">
        <w:rPr>
          <w:rFonts w:ascii="Arial" w:hAnsi="Arial"/>
          <w:b/>
          <w:sz w:val="36"/>
          <w:szCs w:val="36"/>
        </w:rPr>
        <w:t xml:space="preserve">OFICINA GENERAL DE EXTENSIÓN CULTURAL y </w:t>
      </w:r>
    </w:p>
    <w:p w:rsidR="00AC383B" w:rsidRPr="00370F1F" w:rsidRDefault="007F58A1" w:rsidP="00370F1F">
      <w:pPr>
        <w:spacing w:after="0" w:line="480" w:lineRule="auto"/>
        <w:jc w:val="center"/>
        <w:outlineLvl w:val="0"/>
        <w:rPr>
          <w:rFonts w:ascii="Arial" w:hAnsi="Arial"/>
          <w:b/>
          <w:sz w:val="36"/>
          <w:szCs w:val="36"/>
        </w:rPr>
      </w:pPr>
      <w:r w:rsidRPr="00370F1F">
        <w:rPr>
          <w:rFonts w:ascii="Arial" w:hAnsi="Arial"/>
          <w:b/>
          <w:sz w:val="36"/>
          <w:szCs w:val="36"/>
        </w:rPr>
        <w:t>PROYECCIÓN SOCIAL</w:t>
      </w:r>
    </w:p>
    <w:p w:rsidR="00370F1F" w:rsidRDefault="00370F1F" w:rsidP="00AC383B">
      <w:pPr>
        <w:jc w:val="center"/>
        <w:outlineLvl w:val="0"/>
        <w:rPr>
          <w:rFonts w:ascii="Arial" w:hAnsi="Arial"/>
          <w:b/>
          <w:sz w:val="48"/>
          <w:szCs w:val="48"/>
        </w:rPr>
      </w:pPr>
      <w:r>
        <w:rPr>
          <w:rFonts w:ascii="Arial" w:hAnsi="Arial"/>
          <w:b/>
          <w:sz w:val="68"/>
          <w:szCs w:val="68"/>
        </w:rPr>
        <w:t>REGLAMENTO</w:t>
      </w:r>
    </w:p>
    <w:p w:rsidR="00AC383B" w:rsidRPr="001D5076" w:rsidRDefault="001D5076" w:rsidP="00AC383B">
      <w:pPr>
        <w:jc w:val="center"/>
        <w:rPr>
          <w:rFonts w:ascii="Arial" w:hAnsi="Arial"/>
          <w:b/>
          <w:sz w:val="56"/>
          <w:szCs w:val="56"/>
        </w:rPr>
      </w:pPr>
      <w:r>
        <w:rPr>
          <w:rFonts w:ascii="Arial" w:hAnsi="Arial"/>
          <w:b/>
          <w:noProof/>
          <w:sz w:val="32"/>
          <w:lang w:val="es-PE" w:eastAsia="es-PE"/>
        </w:rPr>
        <w:drawing>
          <wp:anchor distT="0" distB="0" distL="114300" distR="114300" simplePos="0" relativeHeight="251658240" behindDoc="1" locked="0" layoutInCell="1" allowOverlap="1">
            <wp:simplePos x="0" y="0"/>
            <wp:positionH relativeFrom="column">
              <wp:posOffset>462511</wp:posOffset>
            </wp:positionH>
            <wp:positionV relativeFrom="paragraph">
              <wp:posOffset>193300</wp:posOffset>
            </wp:positionV>
            <wp:extent cx="4800600" cy="26765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0" cy="26765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5076" w:rsidRDefault="001D5076" w:rsidP="00AC383B">
      <w:pPr>
        <w:jc w:val="center"/>
        <w:rPr>
          <w:rFonts w:ascii="Arial" w:hAnsi="Arial"/>
          <w:b/>
          <w:sz w:val="56"/>
          <w:szCs w:val="56"/>
        </w:rPr>
      </w:pPr>
    </w:p>
    <w:p w:rsidR="001D5076" w:rsidRDefault="001D5076" w:rsidP="00AC383B">
      <w:pPr>
        <w:jc w:val="center"/>
        <w:rPr>
          <w:rFonts w:ascii="Arial" w:hAnsi="Arial"/>
          <w:b/>
          <w:sz w:val="56"/>
          <w:szCs w:val="56"/>
        </w:rPr>
      </w:pPr>
    </w:p>
    <w:p w:rsidR="001D5076" w:rsidRDefault="001D5076" w:rsidP="00AC383B">
      <w:pPr>
        <w:jc w:val="center"/>
        <w:rPr>
          <w:rFonts w:ascii="Arial" w:hAnsi="Arial"/>
          <w:b/>
          <w:sz w:val="56"/>
          <w:szCs w:val="56"/>
        </w:rPr>
      </w:pPr>
    </w:p>
    <w:p w:rsidR="001D5076" w:rsidRDefault="00A810F0" w:rsidP="00AC383B">
      <w:pPr>
        <w:jc w:val="center"/>
        <w:rPr>
          <w:rFonts w:ascii="Arial" w:hAnsi="Arial"/>
          <w:b/>
          <w:sz w:val="56"/>
          <w:szCs w:val="56"/>
        </w:rPr>
      </w:pPr>
      <w:r>
        <w:rPr>
          <w:rFonts w:ascii="Arial" w:hAnsi="Arial"/>
          <w:b/>
          <w:noProof/>
          <w:sz w:val="56"/>
          <w:szCs w:val="56"/>
          <w:lang w:val="es-PE" w:eastAsia="es-PE"/>
        </w:rPr>
        <w:pict>
          <v:roundrect id="_x0000_s1055" style="position:absolute;left:0;text-align:left;margin-left:68.7pt;margin-top:1.4pt;width:295.5pt;height:85.15pt;z-index:251659264" arcsize="10923f" strokeweight="3pt">
            <v:textbox>
              <w:txbxContent>
                <w:p w:rsidR="00D523D8" w:rsidRPr="00BA391A" w:rsidRDefault="00D523D8" w:rsidP="001D5076">
                  <w:pPr>
                    <w:jc w:val="center"/>
                    <w:rPr>
                      <w:rFonts w:ascii="Arial Black" w:hAnsi="Arial Black" w:cs="Arial"/>
                      <w:color w:val="FF0000"/>
                      <w:sz w:val="100"/>
                      <w:szCs w:val="100"/>
                      <w:lang w:val="es-PE"/>
                    </w:rPr>
                  </w:pPr>
                  <w:r w:rsidRPr="00BA391A">
                    <w:rPr>
                      <w:rFonts w:ascii="Arial Black" w:hAnsi="Arial Black" w:cs="Arial"/>
                      <w:color w:val="FF0000"/>
                      <w:sz w:val="100"/>
                      <w:szCs w:val="100"/>
                      <w:lang w:val="es-PE"/>
                    </w:rPr>
                    <w:t>OGECyPS</w:t>
                  </w:r>
                </w:p>
              </w:txbxContent>
            </v:textbox>
          </v:roundrect>
        </w:pict>
      </w:r>
    </w:p>
    <w:p w:rsidR="00AC383B" w:rsidRDefault="00AC383B" w:rsidP="00AC383B">
      <w:pPr>
        <w:jc w:val="center"/>
        <w:rPr>
          <w:rFonts w:ascii="Arial" w:hAnsi="Arial"/>
          <w:b/>
          <w:sz w:val="68"/>
          <w:szCs w:val="68"/>
        </w:rPr>
      </w:pPr>
    </w:p>
    <w:p w:rsidR="0001789D" w:rsidRDefault="0001789D" w:rsidP="00AC383B">
      <w:pPr>
        <w:jc w:val="center"/>
        <w:rPr>
          <w:rFonts w:ascii="Arial" w:hAnsi="Arial"/>
          <w:b/>
          <w:szCs w:val="68"/>
        </w:rPr>
      </w:pPr>
    </w:p>
    <w:p w:rsidR="00FC673B" w:rsidRPr="00FC673B" w:rsidRDefault="00FC673B" w:rsidP="00AC383B">
      <w:pPr>
        <w:jc w:val="center"/>
        <w:rPr>
          <w:rFonts w:ascii="Arial" w:hAnsi="Arial"/>
          <w:b/>
          <w:sz w:val="12"/>
          <w:szCs w:val="68"/>
        </w:rPr>
      </w:pPr>
    </w:p>
    <w:p w:rsidR="00FC673B" w:rsidRDefault="00A810F0" w:rsidP="00AC383B">
      <w:pPr>
        <w:jc w:val="center"/>
        <w:rPr>
          <w:rFonts w:ascii="Arial" w:hAnsi="Arial"/>
          <w:b/>
          <w:szCs w:val="68"/>
        </w:rPr>
      </w:pPr>
      <w:r>
        <w:rPr>
          <w:rFonts w:ascii="Arial" w:hAnsi="Arial" w:cs="Arial"/>
          <w:b/>
          <w:bCs/>
          <w:noProof/>
          <w:sz w:val="24"/>
          <w:szCs w:val="24"/>
          <w:lang w:val="es-PE" w:eastAsia="es-PE"/>
        </w:rPr>
        <w:pict>
          <v:roundrect id="_x0000_s1057" style="position:absolute;left:0;text-align:left;margin-left:-1.05pt;margin-top:15.65pt;width:441.75pt;height:51.75pt;z-index:251660288" arcsize="10923f">
            <v:textbox>
              <w:txbxContent>
                <w:p w:rsidR="00FC673B" w:rsidRPr="00FC673B" w:rsidRDefault="00FC673B" w:rsidP="00FC673B">
                  <w:pPr>
                    <w:jc w:val="center"/>
                    <w:rPr>
                      <w:rFonts w:ascii="Arial" w:hAnsi="Arial"/>
                      <w:sz w:val="32"/>
                      <w:szCs w:val="68"/>
                    </w:rPr>
                  </w:pPr>
                  <w:r w:rsidRPr="00FC673B">
                    <w:rPr>
                      <w:rFonts w:ascii="Arial" w:hAnsi="Arial"/>
                      <w:sz w:val="32"/>
                      <w:szCs w:val="68"/>
                    </w:rPr>
                    <w:t xml:space="preserve">Aprobado con </w:t>
                  </w:r>
                  <w:r w:rsidRPr="00FC673B">
                    <w:rPr>
                      <w:rFonts w:ascii="Arial" w:hAnsi="Arial"/>
                      <w:b/>
                      <w:sz w:val="32"/>
                      <w:szCs w:val="68"/>
                    </w:rPr>
                    <w:t>Resolución N° 3799-CU-2018</w:t>
                  </w:r>
                  <w:r w:rsidRPr="00FC673B">
                    <w:rPr>
                      <w:rFonts w:ascii="Arial" w:hAnsi="Arial"/>
                      <w:sz w:val="32"/>
                      <w:szCs w:val="68"/>
                    </w:rPr>
                    <w:t xml:space="preserve"> en </w:t>
                  </w:r>
                  <w:r>
                    <w:rPr>
                      <w:rFonts w:ascii="Arial" w:hAnsi="Arial"/>
                      <w:sz w:val="32"/>
                      <w:szCs w:val="68"/>
                    </w:rPr>
                    <w:t>s</w:t>
                  </w:r>
                  <w:r w:rsidRPr="00FC673B">
                    <w:rPr>
                      <w:rFonts w:ascii="Arial" w:hAnsi="Arial"/>
                      <w:sz w:val="32"/>
                      <w:szCs w:val="68"/>
                    </w:rPr>
                    <w:t>esión de Consejo Universitario de fecha 08 de mayo de 2018</w:t>
                  </w:r>
                </w:p>
                <w:p w:rsidR="00FC673B" w:rsidRDefault="00FC673B"/>
              </w:txbxContent>
            </v:textbox>
          </v:roundrect>
        </w:pict>
      </w:r>
    </w:p>
    <w:p w:rsidR="00FC673B" w:rsidRPr="001B4723" w:rsidRDefault="00FC673B" w:rsidP="00AC383B">
      <w:pPr>
        <w:jc w:val="center"/>
        <w:rPr>
          <w:rFonts w:ascii="Arial" w:hAnsi="Arial"/>
          <w:b/>
          <w:szCs w:val="68"/>
        </w:rPr>
      </w:pPr>
    </w:p>
    <w:p w:rsidR="00370F1F" w:rsidRDefault="00370F1F" w:rsidP="00AC383B">
      <w:pPr>
        <w:autoSpaceDE w:val="0"/>
        <w:autoSpaceDN w:val="0"/>
        <w:adjustRightInd w:val="0"/>
        <w:spacing w:after="0" w:line="240" w:lineRule="auto"/>
        <w:jc w:val="center"/>
        <w:rPr>
          <w:rFonts w:ascii="Arial" w:hAnsi="Arial" w:cs="Arial"/>
          <w:b/>
          <w:bCs/>
          <w:sz w:val="24"/>
          <w:szCs w:val="24"/>
        </w:rPr>
      </w:pPr>
    </w:p>
    <w:p w:rsidR="00370F1F" w:rsidRDefault="00370F1F" w:rsidP="00AC383B">
      <w:pPr>
        <w:autoSpaceDE w:val="0"/>
        <w:autoSpaceDN w:val="0"/>
        <w:adjustRightInd w:val="0"/>
        <w:spacing w:after="0" w:line="240" w:lineRule="auto"/>
        <w:jc w:val="center"/>
        <w:rPr>
          <w:rFonts w:ascii="Arial" w:hAnsi="Arial" w:cs="Arial"/>
          <w:b/>
          <w:bCs/>
          <w:sz w:val="24"/>
          <w:szCs w:val="24"/>
        </w:rPr>
      </w:pPr>
    </w:p>
    <w:p w:rsidR="00AC383B" w:rsidRPr="00386895" w:rsidRDefault="00304453" w:rsidP="00AC383B">
      <w:pPr>
        <w:autoSpaceDE w:val="0"/>
        <w:autoSpaceDN w:val="0"/>
        <w:adjustRightInd w:val="0"/>
        <w:spacing w:after="0" w:line="240" w:lineRule="auto"/>
        <w:jc w:val="center"/>
        <w:rPr>
          <w:rFonts w:ascii="Arial" w:hAnsi="Arial" w:cs="Arial"/>
          <w:b/>
          <w:bCs/>
          <w:sz w:val="24"/>
          <w:szCs w:val="24"/>
        </w:rPr>
      </w:pPr>
      <w:r w:rsidRPr="00386895">
        <w:rPr>
          <w:rFonts w:ascii="Arial" w:hAnsi="Arial" w:cs="Arial"/>
          <w:b/>
          <w:bCs/>
          <w:sz w:val="24"/>
          <w:szCs w:val="24"/>
        </w:rPr>
        <w:lastRenderedPageBreak/>
        <w:t xml:space="preserve">REGLAMENTO DE LA OFICINA GENERAL DE EXTENSIÓN CULTURAL Y </w:t>
      </w:r>
      <w:r w:rsidR="007F58A1">
        <w:rPr>
          <w:rFonts w:ascii="Arial" w:hAnsi="Arial" w:cs="Arial"/>
          <w:b/>
          <w:bCs/>
          <w:sz w:val="24"/>
          <w:szCs w:val="24"/>
        </w:rPr>
        <w:t>PROYECCIÓN SOCIAL</w:t>
      </w:r>
      <w:r w:rsidRPr="00386895">
        <w:rPr>
          <w:rFonts w:ascii="Arial" w:hAnsi="Arial" w:cs="Arial"/>
          <w:b/>
          <w:bCs/>
          <w:sz w:val="24"/>
          <w:szCs w:val="24"/>
        </w:rPr>
        <w:t xml:space="preserve"> DE LA UNIVERSIDAD NACIONAL DEL CENTRO DEL PERÚ</w:t>
      </w:r>
    </w:p>
    <w:p w:rsidR="00AC383B" w:rsidRPr="00386895" w:rsidRDefault="00AC383B" w:rsidP="004E1523">
      <w:pPr>
        <w:autoSpaceDE w:val="0"/>
        <w:autoSpaceDN w:val="0"/>
        <w:adjustRightInd w:val="0"/>
        <w:spacing w:after="0" w:line="240" w:lineRule="auto"/>
        <w:jc w:val="center"/>
        <w:rPr>
          <w:rFonts w:ascii="Arial" w:hAnsi="Arial" w:cs="Arial"/>
          <w:b/>
          <w:bCs/>
          <w:sz w:val="24"/>
          <w:szCs w:val="24"/>
        </w:rPr>
      </w:pPr>
    </w:p>
    <w:p w:rsidR="00AC383B" w:rsidRPr="00386895" w:rsidRDefault="00AC383B" w:rsidP="004E1523">
      <w:pPr>
        <w:autoSpaceDE w:val="0"/>
        <w:autoSpaceDN w:val="0"/>
        <w:adjustRightInd w:val="0"/>
        <w:spacing w:after="0" w:line="240" w:lineRule="auto"/>
        <w:jc w:val="center"/>
        <w:rPr>
          <w:rFonts w:ascii="Arial" w:hAnsi="Arial" w:cs="Arial"/>
          <w:b/>
          <w:bCs/>
          <w:sz w:val="24"/>
          <w:szCs w:val="24"/>
        </w:rPr>
      </w:pPr>
    </w:p>
    <w:p w:rsidR="00AC383B" w:rsidRPr="00386895" w:rsidRDefault="00AC383B" w:rsidP="00AC383B">
      <w:pPr>
        <w:autoSpaceDE w:val="0"/>
        <w:autoSpaceDN w:val="0"/>
        <w:adjustRightInd w:val="0"/>
        <w:spacing w:after="0" w:line="240" w:lineRule="auto"/>
        <w:jc w:val="center"/>
        <w:rPr>
          <w:rFonts w:ascii="Arial" w:hAnsi="Arial" w:cs="Arial"/>
          <w:b/>
          <w:bCs/>
          <w:sz w:val="28"/>
          <w:szCs w:val="24"/>
        </w:rPr>
      </w:pPr>
      <w:r w:rsidRPr="00386895">
        <w:rPr>
          <w:rFonts w:ascii="Arial" w:hAnsi="Arial" w:cs="Arial"/>
          <w:b/>
          <w:bCs/>
          <w:sz w:val="28"/>
          <w:szCs w:val="24"/>
        </w:rPr>
        <w:t>CAPÍTULO I</w:t>
      </w:r>
    </w:p>
    <w:p w:rsidR="00AC383B" w:rsidRDefault="00AC383B" w:rsidP="00AC383B">
      <w:pPr>
        <w:autoSpaceDE w:val="0"/>
        <w:autoSpaceDN w:val="0"/>
        <w:adjustRightInd w:val="0"/>
        <w:spacing w:after="0" w:line="240" w:lineRule="auto"/>
        <w:jc w:val="center"/>
        <w:rPr>
          <w:rFonts w:ascii="Arial" w:hAnsi="Arial" w:cs="Arial"/>
          <w:b/>
          <w:bCs/>
          <w:sz w:val="24"/>
          <w:szCs w:val="24"/>
        </w:rPr>
      </w:pPr>
    </w:p>
    <w:p w:rsidR="00386895" w:rsidRPr="00386895" w:rsidRDefault="00386895" w:rsidP="00AC383B">
      <w:pPr>
        <w:autoSpaceDE w:val="0"/>
        <w:autoSpaceDN w:val="0"/>
        <w:adjustRightInd w:val="0"/>
        <w:spacing w:after="0" w:line="240" w:lineRule="auto"/>
        <w:jc w:val="center"/>
        <w:rPr>
          <w:rFonts w:ascii="Arial" w:hAnsi="Arial" w:cs="Arial"/>
          <w:b/>
          <w:bCs/>
          <w:sz w:val="24"/>
          <w:szCs w:val="24"/>
        </w:rPr>
      </w:pPr>
    </w:p>
    <w:p w:rsidR="00AC383B" w:rsidRPr="00386895" w:rsidRDefault="00AC383B" w:rsidP="00AC383B">
      <w:pPr>
        <w:autoSpaceDE w:val="0"/>
        <w:autoSpaceDN w:val="0"/>
        <w:adjustRightInd w:val="0"/>
        <w:spacing w:after="0" w:line="240" w:lineRule="auto"/>
        <w:jc w:val="center"/>
        <w:rPr>
          <w:rFonts w:ascii="Arial" w:hAnsi="Arial" w:cs="Arial"/>
          <w:b/>
          <w:bCs/>
          <w:sz w:val="24"/>
          <w:szCs w:val="24"/>
        </w:rPr>
      </w:pPr>
      <w:r w:rsidRPr="00386895">
        <w:rPr>
          <w:rFonts w:ascii="Arial" w:hAnsi="Arial" w:cs="Arial"/>
          <w:b/>
          <w:bCs/>
          <w:sz w:val="24"/>
          <w:szCs w:val="24"/>
        </w:rPr>
        <w:t>GENERALIDADES</w:t>
      </w:r>
    </w:p>
    <w:p w:rsidR="00AC383B" w:rsidRPr="00386895" w:rsidRDefault="00AC383B" w:rsidP="00AC383B">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r w:rsidRPr="00386895">
        <w:rPr>
          <w:rFonts w:ascii="Arial" w:hAnsi="Arial" w:cs="Arial"/>
          <w:b/>
          <w:bCs/>
          <w:sz w:val="24"/>
          <w:szCs w:val="24"/>
        </w:rPr>
        <w:t>DE LA NATURALEZA</w:t>
      </w:r>
      <w:r w:rsidR="00500C9F" w:rsidRPr="00386895">
        <w:rPr>
          <w:rFonts w:ascii="Arial" w:hAnsi="Arial" w:cs="Arial"/>
          <w:b/>
          <w:bCs/>
          <w:sz w:val="24"/>
          <w:szCs w:val="24"/>
        </w:rPr>
        <w:t xml:space="preserve"> Y SU ALCANCE</w:t>
      </w: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pStyle w:val="Default"/>
        <w:ind w:left="709" w:hanging="709"/>
        <w:jc w:val="both"/>
        <w:rPr>
          <w:color w:val="auto"/>
        </w:rPr>
      </w:pPr>
      <w:r w:rsidRPr="00386895">
        <w:rPr>
          <w:b/>
          <w:bCs/>
          <w:color w:val="auto"/>
        </w:rPr>
        <w:t>Art.1</w:t>
      </w:r>
      <w:r w:rsidR="000344E7">
        <w:rPr>
          <w:b/>
          <w:bCs/>
          <w:color w:val="auto"/>
        </w:rPr>
        <w:t>.</w:t>
      </w:r>
      <w:r w:rsidRPr="00386895">
        <w:rPr>
          <w:b/>
          <w:bCs/>
          <w:color w:val="auto"/>
        </w:rPr>
        <w:t xml:space="preserve"> DE LA NATURALEZA.- </w:t>
      </w:r>
      <w:r w:rsidRPr="00386895">
        <w:rPr>
          <w:color w:val="auto"/>
        </w:rPr>
        <w:t>Asignadas las competencias determinadas en la Constitución Política del Perú, Ley Universitaria 30220, Estatuto de la UNCP y el Reglamento de Organización y Funciones</w:t>
      </w:r>
      <w:r w:rsidR="002F0B85" w:rsidRPr="00386895">
        <w:rPr>
          <w:color w:val="auto"/>
        </w:rPr>
        <w:t>, modelo de calidad l</w:t>
      </w:r>
      <w:r w:rsidRPr="00386895">
        <w:rPr>
          <w:color w:val="auto"/>
        </w:rPr>
        <w:t xml:space="preserve">a </w:t>
      </w:r>
      <w:r w:rsidR="002F0B85" w:rsidRPr="00386895">
        <w:rPr>
          <w:color w:val="auto"/>
        </w:rPr>
        <w:t>Oficina General</w:t>
      </w:r>
      <w:r w:rsidRPr="00386895">
        <w:rPr>
          <w:color w:val="auto"/>
        </w:rPr>
        <w:t xml:space="preserve"> de Extensión Cultural</w:t>
      </w:r>
      <w:r w:rsidR="00C67E6D" w:rsidRPr="00386895">
        <w:rPr>
          <w:color w:val="auto"/>
        </w:rPr>
        <w:t xml:space="preserve"> y</w:t>
      </w:r>
      <w:r w:rsidRPr="00386895">
        <w:rPr>
          <w:color w:val="auto"/>
        </w:rPr>
        <w:t xml:space="preserve"> </w:t>
      </w:r>
      <w:r w:rsidR="007F58A1">
        <w:rPr>
          <w:color w:val="auto"/>
        </w:rPr>
        <w:t>Proyección Social</w:t>
      </w:r>
      <w:r w:rsidRPr="00386895">
        <w:rPr>
          <w:color w:val="auto"/>
        </w:rPr>
        <w:t xml:space="preserve"> es </w:t>
      </w:r>
      <w:r w:rsidR="00C67E6D" w:rsidRPr="00386895">
        <w:rPr>
          <w:color w:val="auto"/>
        </w:rPr>
        <w:t xml:space="preserve">un </w:t>
      </w:r>
      <w:r w:rsidRPr="00386895">
        <w:rPr>
          <w:color w:val="auto"/>
        </w:rPr>
        <w:t xml:space="preserve">proceso </w:t>
      </w:r>
      <w:r w:rsidR="00C67E6D" w:rsidRPr="00386895">
        <w:rPr>
          <w:color w:val="auto"/>
        </w:rPr>
        <w:t>m</w:t>
      </w:r>
      <w:r w:rsidRPr="00386895">
        <w:rPr>
          <w:color w:val="auto"/>
        </w:rPr>
        <w:t xml:space="preserve">isional de la universidad que responde al Vicerrectorado </w:t>
      </w:r>
      <w:r w:rsidR="00C67E6D" w:rsidRPr="00386895">
        <w:rPr>
          <w:color w:val="auto"/>
        </w:rPr>
        <w:t>Académico</w:t>
      </w:r>
      <w:r w:rsidRPr="00386895">
        <w:rPr>
          <w:color w:val="auto"/>
        </w:rPr>
        <w:t>, considerada como la unidad orgánica responsable de gestionar la extensión cultural</w:t>
      </w:r>
      <w:r w:rsidR="00C67E6D" w:rsidRPr="00386895">
        <w:rPr>
          <w:color w:val="auto"/>
        </w:rPr>
        <w:t xml:space="preserve"> y</w:t>
      </w:r>
      <w:r w:rsidRPr="00386895">
        <w:rPr>
          <w:color w:val="auto"/>
        </w:rPr>
        <w:t xml:space="preserve"> </w:t>
      </w:r>
      <w:r w:rsidR="007F58A1">
        <w:rPr>
          <w:color w:val="auto"/>
        </w:rPr>
        <w:t>Proyección Social</w:t>
      </w:r>
      <w:r w:rsidR="00C67E6D" w:rsidRPr="00386895">
        <w:rPr>
          <w:color w:val="auto"/>
        </w:rPr>
        <w:t xml:space="preserve"> </w:t>
      </w:r>
      <w:r w:rsidR="00500C9F" w:rsidRPr="00386895">
        <w:rPr>
          <w:color w:val="auto"/>
        </w:rPr>
        <w:t xml:space="preserve">y su alcance esta dado a </w:t>
      </w:r>
      <w:r w:rsidR="006F3839" w:rsidRPr="00386895">
        <w:rPr>
          <w:color w:val="auto"/>
        </w:rPr>
        <w:t xml:space="preserve">docentes, </w:t>
      </w:r>
      <w:r w:rsidR="00C67E6D" w:rsidRPr="00386895">
        <w:rPr>
          <w:color w:val="auto"/>
        </w:rPr>
        <w:t xml:space="preserve">administrativos y </w:t>
      </w:r>
      <w:r w:rsidR="006F3839" w:rsidRPr="00386895">
        <w:rPr>
          <w:color w:val="auto"/>
        </w:rPr>
        <w:t xml:space="preserve">estudiantes de </w:t>
      </w:r>
      <w:r w:rsidR="00500C9F" w:rsidRPr="00386895">
        <w:rPr>
          <w:color w:val="auto"/>
        </w:rPr>
        <w:t xml:space="preserve">la sede central como a sus filiales de </w:t>
      </w:r>
      <w:r w:rsidR="00724A12" w:rsidRPr="00386895">
        <w:rPr>
          <w:color w:val="auto"/>
        </w:rPr>
        <w:t>El Mantaro</w:t>
      </w:r>
      <w:r w:rsidR="00597FC4" w:rsidRPr="00386895">
        <w:rPr>
          <w:color w:val="auto"/>
        </w:rPr>
        <w:t>, Junín,</w:t>
      </w:r>
      <w:r w:rsidR="00500C9F" w:rsidRPr="00386895">
        <w:rPr>
          <w:color w:val="auto"/>
        </w:rPr>
        <w:t xml:space="preserve"> </w:t>
      </w:r>
      <w:r w:rsidR="00724A12" w:rsidRPr="00386895">
        <w:rPr>
          <w:color w:val="auto"/>
        </w:rPr>
        <w:t>Tarma,</w:t>
      </w:r>
      <w:r w:rsidR="00500C9F" w:rsidRPr="00386895">
        <w:rPr>
          <w:color w:val="auto"/>
        </w:rPr>
        <w:t xml:space="preserve"> Satipo y otras que puedan crearse.</w:t>
      </w:r>
    </w:p>
    <w:p w:rsidR="00D94D3D" w:rsidRPr="00386895" w:rsidRDefault="00D94D3D" w:rsidP="004E1523">
      <w:pPr>
        <w:autoSpaceDE w:val="0"/>
        <w:autoSpaceDN w:val="0"/>
        <w:adjustRightInd w:val="0"/>
        <w:spacing w:after="0" w:line="240" w:lineRule="auto"/>
        <w:jc w:val="center"/>
        <w:rPr>
          <w:rFonts w:ascii="Arial" w:hAnsi="Arial" w:cs="Arial"/>
          <w:sz w:val="24"/>
          <w:szCs w:val="24"/>
        </w:rPr>
      </w:pPr>
    </w:p>
    <w:p w:rsidR="00D94D3D" w:rsidRPr="00386895" w:rsidRDefault="00D94D3D" w:rsidP="004E1523">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bCs/>
          <w:sz w:val="28"/>
          <w:szCs w:val="28"/>
        </w:rPr>
      </w:pPr>
      <w:r w:rsidRPr="00386895">
        <w:rPr>
          <w:rFonts w:ascii="Arial" w:hAnsi="Arial" w:cs="Arial"/>
          <w:b/>
          <w:bCs/>
          <w:sz w:val="28"/>
          <w:szCs w:val="28"/>
        </w:rPr>
        <w:t>C</w:t>
      </w:r>
      <w:r w:rsidR="00565EBA" w:rsidRPr="00386895">
        <w:rPr>
          <w:rFonts w:ascii="Arial" w:hAnsi="Arial" w:cs="Arial"/>
          <w:b/>
          <w:bCs/>
          <w:sz w:val="28"/>
          <w:szCs w:val="28"/>
        </w:rPr>
        <w:t>APITULO</w:t>
      </w:r>
      <w:r w:rsidRPr="00386895">
        <w:rPr>
          <w:rFonts w:ascii="Arial" w:hAnsi="Arial" w:cs="Arial"/>
          <w:b/>
          <w:bCs/>
          <w:sz w:val="28"/>
          <w:szCs w:val="28"/>
        </w:rPr>
        <w:t xml:space="preserve"> II</w:t>
      </w: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r w:rsidRPr="00386895">
        <w:rPr>
          <w:rFonts w:ascii="Arial" w:hAnsi="Arial" w:cs="Arial"/>
          <w:b/>
          <w:bCs/>
          <w:sz w:val="24"/>
          <w:szCs w:val="24"/>
        </w:rPr>
        <w:t>BASE LEGAL</w:t>
      </w: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Default="00D94D3D" w:rsidP="00D94D3D">
      <w:pPr>
        <w:autoSpaceDE w:val="0"/>
        <w:autoSpaceDN w:val="0"/>
        <w:adjustRightInd w:val="0"/>
        <w:spacing w:after="0" w:line="240" w:lineRule="auto"/>
        <w:rPr>
          <w:rFonts w:ascii="Arial" w:hAnsi="Arial" w:cs="Arial"/>
          <w:bCs/>
          <w:sz w:val="24"/>
          <w:szCs w:val="24"/>
        </w:rPr>
      </w:pPr>
      <w:r w:rsidRPr="00386895">
        <w:rPr>
          <w:rFonts w:ascii="Arial" w:hAnsi="Arial" w:cs="Arial"/>
          <w:b/>
          <w:bCs/>
          <w:sz w:val="24"/>
          <w:szCs w:val="24"/>
        </w:rPr>
        <w:t>Art. 2</w:t>
      </w:r>
      <w:r w:rsidR="000344E7">
        <w:rPr>
          <w:rFonts w:ascii="Arial" w:hAnsi="Arial" w:cs="Arial"/>
          <w:b/>
          <w:bCs/>
          <w:sz w:val="24"/>
          <w:szCs w:val="24"/>
        </w:rPr>
        <w:t>.</w:t>
      </w:r>
      <w:r w:rsidRPr="00386895">
        <w:rPr>
          <w:rFonts w:ascii="Arial" w:hAnsi="Arial" w:cs="Arial"/>
          <w:b/>
          <w:bCs/>
          <w:sz w:val="24"/>
          <w:szCs w:val="24"/>
        </w:rPr>
        <w:t xml:space="preserve"> </w:t>
      </w:r>
      <w:r w:rsidRPr="00386895">
        <w:rPr>
          <w:rFonts w:ascii="Arial" w:hAnsi="Arial" w:cs="Arial"/>
          <w:bCs/>
          <w:sz w:val="24"/>
          <w:szCs w:val="24"/>
        </w:rPr>
        <w:t>La base legal sobre la cual se sustenta el presente reglamento es:</w:t>
      </w:r>
    </w:p>
    <w:p w:rsidR="004E1523" w:rsidRPr="00386895" w:rsidRDefault="004E1523" w:rsidP="00D94D3D">
      <w:pPr>
        <w:autoSpaceDE w:val="0"/>
        <w:autoSpaceDN w:val="0"/>
        <w:adjustRightInd w:val="0"/>
        <w:spacing w:after="0" w:line="240" w:lineRule="auto"/>
        <w:rPr>
          <w:rFonts w:ascii="Arial" w:hAnsi="Arial" w:cs="Arial"/>
          <w:bCs/>
          <w:sz w:val="24"/>
          <w:szCs w:val="24"/>
        </w:rPr>
      </w:pPr>
    </w:p>
    <w:p w:rsidR="00D94D3D" w:rsidRPr="00386895" w:rsidRDefault="00D94D3D" w:rsidP="00EE7ECF">
      <w:pPr>
        <w:pStyle w:val="Prrafodelista"/>
        <w:numPr>
          <w:ilvl w:val="0"/>
          <w:numId w:val="18"/>
        </w:numPr>
        <w:autoSpaceDE w:val="0"/>
        <w:autoSpaceDN w:val="0"/>
        <w:adjustRightInd w:val="0"/>
        <w:spacing w:after="0" w:line="240" w:lineRule="auto"/>
        <w:ind w:left="993" w:hanging="284"/>
        <w:rPr>
          <w:rFonts w:ascii="Arial" w:hAnsi="Arial" w:cs="Arial"/>
          <w:bCs/>
          <w:sz w:val="24"/>
          <w:szCs w:val="24"/>
        </w:rPr>
      </w:pPr>
      <w:r w:rsidRPr="00386895">
        <w:rPr>
          <w:rFonts w:ascii="Arial" w:hAnsi="Arial" w:cs="Arial"/>
          <w:bCs/>
          <w:sz w:val="24"/>
          <w:szCs w:val="24"/>
        </w:rPr>
        <w:t xml:space="preserve">Constitución Política del Estado </w:t>
      </w:r>
      <w:r w:rsidR="00386895" w:rsidRPr="00386895">
        <w:rPr>
          <w:rFonts w:ascii="Arial" w:hAnsi="Arial" w:cs="Arial"/>
          <w:bCs/>
          <w:sz w:val="24"/>
          <w:szCs w:val="24"/>
        </w:rPr>
        <w:t>P</w:t>
      </w:r>
      <w:r w:rsidRPr="00386895">
        <w:rPr>
          <w:rFonts w:ascii="Arial" w:hAnsi="Arial" w:cs="Arial"/>
          <w:bCs/>
          <w:sz w:val="24"/>
          <w:szCs w:val="24"/>
        </w:rPr>
        <w:t>eruano</w:t>
      </w:r>
      <w:r w:rsidR="00386895" w:rsidRPr="00386895">
        <w:rPr>
          <w:rFonts w:ascii="Arial" w:hAnsi="Arial" w:cs="Arial"/>
          <w:bCs/>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rPr>
          <w:rFonts w:ascii="Arial" w:hAnsi="Arial" w:cs="Arial"/>
          <w:bCs/>
          <w:sz w:val="24"/>
          <w:szCs w:val="24"/>
        </w:rPr>
      </w:pPr>
      <w:r w:rsidRPr="00386895">
        <w:rPr>
          <w:rFonts w:ascii="Arial" w:hAnsi="Arial" w:cs="Arial"/>
          <w:bCs/>
          <w:sz w:val="24"/>
          <w:szCs w:val="24"/>
        </w:rPr>
        <w:t>Ley N° 30220.- Ley Universitaria</w:t>
      </w:r>
      <w:r w:rsidR="00386895" w:rsidRPr="00386895">
        <w:rPr>
          <w:rFonts w:ascii="Arial" w:hAnsi="Arial" w:cs="Arial"/>
          <w:bCs/>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 xml:space="preserve">Ley </w:t>
      </w:r>
      <w:proofErr w:type="spellStart"/>
      <w:r w:rsidRPr="00386895">
        <w:rPr>
          <w:rFonts w:ascii="Arial" w:hAnsi="Arial" w:cs="Arial"/>
          <w:bCs/>
          <w:sz w:val="24"/>
          <w:szCs w:val="24"/>
        </w:rPr>
        <w:t>Nº</w:t>
      </w:r>
      <w:proofErr w:type="spellEnd"/>
      <w:r w:rsidRPr="00386895">
        <w:rPr>
          <w:rFonts w:ascii="Arial" w:hAnsi="Arial" w:cs="Arial"/>
          <w:bCs/>
          <w:sz w:val="24"/>
          <w:szCs w:val="24"/>
        </w:rPr>
        <w:t xml:space="preserve"> 27972</w:t>
      </w:r>
      <w:proofErr w:type="gramStart"/>
      <w:r w:rsidRPr="00386895">
        <w:rPr>
          <w:rFonts w:ascii="Arial" w:hAnsi="Arial" w:cs="Arial"/>
          <w:bCs/>
          <w:sz w:val="24"/>
          <w:szCs w:val="24"/>
        </w:rPr>
        <w:t xml:space="preserve">- </w:t>
      </w:r>
      <w:r w:rsidRPr="00386895">
        <w:rPr>
          <w:rFonts w:ascii="Arial" w:hAnsi="Arial" w:cs="Arial"/>
          <w:sz w:val="24"/>
          <w:szCs w:val="24"/>
        </w:rPr>
        <w:t xml:space="preserve"> </w:t>
      </w:r>
      <w:r w:rsidRPr="00386895">
        <w:rPr>
          <w:rFonts w:ascii="Arial" w:hAnsi="Arial" w:cs="Arial"/>
          <w:bCs/>
          <w:sz w:val="24"/>
          <w:szCs w:val="24"/>
        </w:rPr>
        <w:t>Ley</w:t>
      </w:r>
      <w:proofErr w:type="gramEnd"/>
      <w:r w:rsidRPr="00386895">
        <w:rPr>
          <w:rFonts w:ascii="Arial" w:hAnsi="Arial" w:cs="Arial"/>
          <w:bCs/>
          <w:sz w:val="24"/>
          <w:szCs w:val="24"/>
        </w:rPr>
        <w:t xml:space="preserve"> Orgánica de Municipalidades</w:t>
      </w:r>
      <w:r w:rsidR="00386895" w:rsidRPr="00386895">
        <w:rPr>
          <w:rFonts w:ascii="Arial" w:hAnsi="Arial" w:cs="Arial"/>
          <w:bCs/>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 xml:space="preserve">Ley </w:t>
      </w:r>
      <w:proofErr w:type="spellStart"/>
      <w:r w:rsidRPr="00386895">
        <w:rPr>
          <w:rFonts w:ascii="Arial" w:hAnsi="Arial" w:cs="Arial"/>
          <w:bCs/>
          <w:sz w:val="24"/>
          <w:szCs w:val="24"/>
        </w:rPr>
        <w:t>Nº</w:t>
      </w:r>
      <w:proofErr w:type="spellEnd"/>
      <w:r w:rsidRPr="00386895">
        <w:rPr>
          <w:rFonts w:ascii="Arial" w:hAnsi="Arial" w:cs="Arial"/>
          <w:bCs/>
          <w:sz w:val="24"/>
          <w:szCs w:val="24"/>
        </w:rPr>
        <w:t xml:space="preserve"> 24656- </w:t>
      </w:r>
      <w:r w:rsidR="00386895" w:rsidRPr="00386895">
        <w:rPr>
          <w:rFonts w:ascii="Arial" w:hAnsi="Arial" w:cs="Arial"/>
          <w:sz w:val="24"/>
          <w:szCs w:val="24"/>
        </w:rPr>
        <w:t>Ley General d</w:t>
      </w:r>
      <w:r w:rsidRPr="00386895">
        <w:rPr>
          <w:rFonts w:ascii="Arial" w:hAnsi="Arial" w:cs="Arial"/>
          <w:sz w:val="24"/>
          <w:szCs w:val="24"/>
        </w:rPr>
        <w:t>e Comunidades Campesinas</w:t>
      </w:r>
      <w:r w:rsidR="00386895" w:rsidRPr="00386895">
        <w:rPr>
          <w:rFonts w:ascii="Arial" w:hAnsi="Arial" w:cs="Arial"/>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Ley 28740 Ley del Sistema Nacional de Evaluación, Acreditación y Certificación de la Calidad (SINEACE</w:t>
      </w:r>
      <w:r w:rsidR="00386895" w:rsidRPr="00386895">
        <w:rPr>
          <w:rFonts w:ascii="Arial" w:hAnsi="Arial" w:cs="Arial"/>
          <w:bCs/>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D.S. N° 016-2015-MINEDU, Política de Aseguramiento de la Calidad de la Educación Superior Universitaria</w:t>
      </w:r>
      <w:r w:rsidR="00386895" w:rsidRPr="00386895">
        <w:rPr>
          <w:rFonts w:ascii="Arial" w:hAnsi="Arial" w:cs="Arial"/>
          <w:bCs/>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Resol. de Consejo Directivo N° 006-2015-SUNEDU/CD, que aprueba el Modelo de Licenciamiento y su Implementación en el Sistema Universitaria Peruano</w:t>
      </w:r>
      <w:r w:rsidR="00386895" w:rsidRPr="00386895">
        <w:rPr>
          <w:rFonts w:ascii="Arial" w:hAnsi="Arial" w:cs="Arial"/>
          <w:bCs/>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Resolución del Consejo Directivo N° 007-2015-SUNEDU/CD, Reglamento de Procedimiento de Licenciamiento Institucional para Universidades Públicas y Privadas con Autorización Provisional o Definitiva</w:t>
      </w:r>
      <w:r w:rsidR="00386895" w:rsidRPr="00386895">
        <w:rPr>
          <w:rFonts w:ascii="Arial" w:hAnsi="Arial" w:cs="Arial"/>
          <w:bCs/>
          <w:sz w:val="24"/>
          <w:szCs w:val="24"/>
        </w:rPr>
        <w:t>.</w:t>
      </w:r>
    </w:p>
    <w:p w:rsidR="00D94D3D" w:rsidRPr="00386895" w:rsidRDefault="00D94D3D"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Estatuto de la UNCP</w:t>
      </w:r>
      <w:r w:rsidR="00386895" w:rsidRPr="00386895">
        <w:rPr>
          <w:rFonts w:ascii="Arial" w:hAnsi="Arial" w:cs="Arial"/>
          <w:bCs/>
          <w:sz w:val="24"/>
          <w:szCs w:val="24"/>
        </w:rPr>
        <w:t>.</w:t>
      </w:r>
    </w:p>
    <w:p w:rsidR="00386895" w:rsidRPr="00386895" w:rsidRDefault="00386895"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Planes Multisectoriales al 2021.</w:t>
      </w:r>
    </w:p>
    <w:p w:rsidR="00724A12" w:rsidRPr="00386895" w:rsidRDefault="00724A12" w:rsidP="00EE7ECF">
      <w:pPr>
        <w:pStyle w:val="Prrafodelista"/>
        <w:numPr>
          <w:ilvl w:val="0"/>
          <w:numId w:val="18"/>
        </w:numPr>
        <w:autoSpaceDE w:val="0"/>
        <w:autoSpaceDN w:val="0"/>
        <w:adjustRightInd w:val="0"/>
        <w:spacing w:after="0" w:line="240" w:lineRule="auto"/>
        <w:ind w:left="993" w:hanging="284"/>
        <w:jc w:val="both"/>
        <w:rPr>
          <w:rFonts w:ascii="Arial" w:hAnsi="Arial" w:cs="Arial"/>
          <w:bCs/>
          <w:sz w:val="24"/>
          <w:szCs w:val="24"/>
        </w:rPr>
      </w:pPr>
      <w:r w:rsidRPr="00386895">
        <w:rPr>
          <w:rFonts w:ascii="Arial" w:hAnsi="Arial" w:cs="Arial"/>
          <w:bCs/>
          <w:sz w:val="24"/>
          <w:szCs w:val="24"/>
        </w:rPr>
        <w:t>Resolución No</w:t>
      </w:r>
      <w:r w:rsidR="00597FC4" w:rsidRPr="00386895">
        <w:rPr>
          <w:rFonts w:ascii="Arial" w:hAnsi="Arial" w:cs="Arial"/>
          <w:bCs/>
          <w:sz w:val="24"/>
          <w:szCs w:val="24"/>
        </w:rPr>
        <w:t>.</w:t>
      </w:r>
      <w:r w:rsidRPr="00386895">
        <w:rPr>
          <w:rFonts w:ascii="Arial" w:hAnsi="Arial" w:cs="Arial"/>
          <w:bCs/>
          <w:sz w:val="24"/>
          <w:szCs w:val="24"/>
        </w:rPr>
        <w:t xml:space="preserve"> 0030- AU- 2018</w:t>
      </w:r>
      <w:r w:rsidR="00597FC4" w:rsidRPr="00386895">
        <w:rPr>
          <w:rFonts w:ascii="Arial" w:hAnsi="Arial" w:cs="Arial"/>
          <w:bCs/>
          <w:sz w:val="24"/>
          <w:szCs w:val="24"/>
        </w:rPr>
        <w:t>, Modificación del Estatuto de la UNCP</w:t>
      </w:r>
      <w:r w:rsidR="00386895" w:rsidRPr="00386895">
        <w:rPr>
          <w:rFonts w:ascii="Arial" w:hAnsi="Arial" w:cs="Arial"/>
          <w:bCs/>
          <w:sz w:val="24"/>
          <w:szCs w:val="24"/>
        </w:rPr>
        <w:t>.</w:t>
      </w:r>
      <w:r w:rsidR="00597FC4" w:rsidRPr="00386895">
        <w:rPr>
          <w:rFonts w:ascii="Arial" w:hAnsi="Arial" w:cs="Arial"/>
          <w:bCs/>
          <w:sz w:val="24"/>
          <w:szCs w:val="24"/>
        </w:rPr>
        <w:t xml:space="preserve"> </w:t>
      </w:r>
    </w:p>
    <w:p w:rsidR="00D94D3D" w:rsidRPr="00386895" w:rsidRDefault="00D94D3D" w:rsidP="00A6234C">
      <w:pPr>
        <w:pStyle w:val="Prrafodelista"/>
        <w:autoSpaceDE w:val="0"/>
        <w:autoSpaceDN w:val="0"/>
        <w:adjustRightInd w:val="0"/>
        <w:spacing w:after="0" w:line="240" w:lineRule="auto"/>
        <w:jc w:val="both"/>
        <w:rPr>
          <w:rFonts w:ascii="Arial" w:hAnsi="Arial" w:cs="Arial"/>
          <w:bCs/>
          <w:sz w:val="24"/>
          <w:szCs w:val="24"/>
        </w:rPr>
      </w:pPr>
    </w:p>
    <w:p w:rsidR="00D94D3D" w:rsidRPr="00386895" w:rsidRDefault="00D94D3D" w:rsidP="00D94D3D">
      <w:pPr>
        <w:autoSpaceDE w:val="0"/>
        <w:autoSpaceDN w:val="0"/>
        <w:adjustRightInd w:val="0"/>
        <w:spacing w:after="0" w:line="240" w:lineRule="auto"/>
        <w:rPr>
          <w:rFonts w:ascii="Arial" w:hAnsi="Arial" w:cs="Arial"/>
          <w:bCs/>
          <w:sz w:val="24"/>
          <w:szCs w:val="24"/>
        </w:rPr>
      </w:pPr>
    </w:p>
    <w:p w:rsidR="00D94D3D" w:rsidRPr="00386895" w:rsidRDefault="00565EBA" w:rsidP="00D94D3D">
      <w:pPr>
        <w:autoSpaceDE w:val="0"/>
        <w:autoSpaceDN w:val="0"/>
        <w:adjustRightInd w:val="0"/>
        <w:spacing w:after="0" w:line="240" w:lineRule="auto"/>
        <w:jc w:val="center"/>
        <w:rPr>
          <w:rFonts w:ascii="Arial" w:hAnsi="Arial" w:cs="Arial"/>
          <w:b/>
          <w:bCs/>
          <w:sz w:val="28"/>
          <w:szCs w:val="28"/>
        </w:rPr>
      </w:pPr>
      <w:r w:rsidRPr="00386895">
        <w:rPr>
          <w:rFonts w:ascii="Arial" w:hAnsi="Arial" w:cs="Arial"/>
          <w:b/>
          <w:bCs/>
          <w:sz w:val="28"/>
          <w:szCs w:val="28"/>
        </w:rPr>
        <w:lastRenderedPageBreak/>
        <w:t xml:space="preserve">CAPITULO III </w:t>
      </w:r>
    </w:p>
    <w:p w:rsidR="00565EBA" w:rsidRPr="00386895" w:rsidRDefault="00565EBA" w:rsidP="00D94D3D">
      <w:pPr>
        <w:autoSpaceDE w:val="0"/>
        <w:autoSpaceDN w:val="0"/>
        <w:adjustRightInd w:val="0"/>
        <w:spacing w:after="0" w:line="240" w:lineRule="auto"/>
        <w:jc w:val="center"/>
        <w:rPr>
          <w:rFonts w:ascii="Arial" w:hAnsi="Arial" w:cs="Arial"/>
          <w:b/>
          <w:bCs/>
          <w:sz w:val="24"/>
          <w:szCs w:val="24"/>
        </w:rPr>
      </w:pPr>
    </w:p>
    <w:p w:rsidR="000344E7" w:rsidRDefault="000344E7"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r w:rsidRPr="00386895">
        <w:rPr>
          <w:rFonts w:ascii="Arial" w:hAnsi="Arial" w:cs="Arial"/>
          <w:b/>
          <w:bCs/>
          <w:sz w:val="24"/>
          <w:szCs w:val="24"/>
        </w:rPr>
        <w:t xml:space="preserve">DE LOS OBJETIVOS DE LA </w:t>
      </w:r>
      <w:r w:rsidR="002F0B85" w:rsidRPr="00386895">
        <w:rPr>
          <w:rFonts w:ascii="Arial" w:hAnsi="Arial" w:cs="Arial"/>
          <w:b/>
          <w:bCs/>
          <w:sz w:val="24"/>
          <w:szCs w:val="24"/>
        </w:rPr>
        <w:t>OFICINA GENERAL</w:t>
      </w:r>
      <w:r w:rsidR="00724A12" w:rsidRPr="00386895">
        <w:rPr>
          <w:rFonts w:ascii="Arial" w:hAnsi="Arial" w:cs="Arial"/>
          <w:b/>
          <w:bCs/>
          <w:sz w:val="24"/>
          <w:szCs w:val="24"/>
        </w:rPr>
        <w:t xml:space="preserve"> DE </w:t>
      </w:r>
      <w:r w:rsidR="000344E7" w:rsidRPr="00386895">
        <w:rPr>
          <w:rFonts w:ascii="Arial" w:hAnsi="Arial" w:cs="Arial"/>
          <w:b/>
          <w:bCs/>
          <w:sz w:val="24"/>
          <w:szCs w:val="24"/>
        </w:rPr>
        <w:t xml:space="preserve">EXTENSIÓN </w:t>
      </w:r>
      <w:r w:rsidR="00724A12" w:rsidRPr="00386895">
        <w:rPr>
          <w:rFonts w:ascii="Arial" w:hAnsi="Arial" w:cs="Arial"/>
          <w:b/>
          <w:bCs/>
          <w:sz w:val="24"/>
          <w:szCs w:val="24"/>
        </w:rPr>
        <w:t xml:space="preserve">CULTURAL </w:t>
      </w:r>
      <w:r w:rsidR="00386895" w:rsidRPr="00386895">
        <w:rPr>
          <w:rFonts w:ascii="Arial" w:hAnsi="Arial" w:cs="Arial"/>
          <w:b/>
          <w:bCs/>
          <w:sz w:val="24"/>
          <w:szCs w:val="24"/>
        </w:rPr>
        <w:t>y</w:t>
      </w:r>
      <w:r w:rsidR="00724A12" w:rsidRPr="00386895">
        <w:rPr>
          <w:rFonts w:ascii="Arial" w:hAnsi="Arial" w:cs="Arial"/>
          <w:b/>
          <w:bCs/>
          <w:sz w:val="24"/>
          <w:szCs w:val="24"/>
        </w:rPr>
        <w:t xml:space="preserve"> </w:t>
      </w:r>
      <w:r w:rsidR="007F58A1">
        <w:rPr>
          <w:rFonts w:ascii="Arial" w:hAnsi="Arial" w:cs="Arial"/>
          <w:b/>
          <w:bCs/>
          <w:sz w:val="24"/>
          <w:szCs w:val="24"/>
        </w:rPr>
        <w:t>PROYECCIÓN SOCIAL</w:t>
      </w:r>
      <w:r w:rsidRPr="00386895">
        <w:rPr>
          <w:rFonts w:ascii="Arial" w:hAnsi="Arial" w:cs="Arial"/>
          <w:b/>
          <w:bCs/>
          <w:sz w:val="24"/>
          <w:szCs w:val="24"/>
        </w:rPr>
        <w:t xml:space="preserve"> </w:t>
      </w: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bCs/>
          <w:sz w:val="24"/>
          <w:szCs w:val="24"/>
        </w:rPr>
        <w:t>Art. 3</w:t>
      </w:r>
      <w:r w:rsidR="000344E7">
        <w:rPr>
          <w:rFonts w:ascii="Arial" w:hAnsi="Arial" w:cs="Arial"/>
          <w:b/>
          <w:bCs/>
          <w:sz w:val="24"/>
          <w:szCs w:val="24"/>
        </w:rPr>
        <w:t>.</w:t>
      </w:r>
      <w:r w:rsidRPr="00386895">
        <w:rPr>
          <w:rFonts w:ascii="Arial" w:hAnsi="Arial" w:cs="Arial"/>
          <w:b/>
          <w:bCs/>
          <w:sz w:val="24"/>
          <w:szCs w:val="24"/>
        </w:rPr>
        <w:t xml:space="preserve"> OBJETIVOS</w:t>
      </w:r>
      <w:r w:rsidR="00487839" w:rsidRPr="00386895">
        <w:rPr>
          <w:rFonts w:ascii="Arial" w:hAnsi="Arial" w:cs="Arial"/>
          <w:b/>
          <w:bCs/>
          <w:sz w:val="24"/>
          <w:szCs w:val="24"/>
        </w:rPr>
        <w:t>:</w:t>
      </w:r>
      <w:r w:rsidRPr="00386895">
        <w:rPr>
          <w:rFonts w:ascii="Arial" w:hAnsi="Arial" w:cs="Arial"/>
          <w:b/>
          <w:bCs/>
          <w:sz w:val="24"/>
          <w:szCs w:val="24"/>
        </w:rPr>
        <w:t xml:space="preserve"> </w:t>
      </w:r>
      <w:r w:rsidRPr="00386895">
        <w:rPr>
          <w:rFonts w:ascii="Arial" w:hAnsi="Arial" w:cs="Arial"/>
          <w:sz w:val="24"/>
          <w:szCs w:val="24"/>
        </w:rPr>
        <w:t xml:space="preserve">La </w:t>
      </w:r>
      <w:r w:rsidR="002F0B85" w:rsidRPr="00386895">
        <w:rPr>
          <w:rFonts w:ascii="Arial" w:hAnsi="Arial" w:cs="Arial"/>
          <w:sz w:val="24"/>
          <w:szCs w:val="24"/>
        </w:rPr>
        <w:t>Oficina General</w:t>
      </w:r>
      <w:r w:rsidR="00322A98" w:rsidRPr="00386895">
        <w:rPr>
          <w:rFonts w:ascii="Arial" w:hAnsi="Arial" w:cs="Arial"/>
          <w:sz w:val="24"/>
          <w:szCs w:val="24"/>
        </w:rPr>
        <w:t xml:space="preserve"> </w:t>
      </w:r>
      <w:r w:rsidR="00724A12" w:rsidRPr="00386895">
        <w:rPr>
          <w:rFonts w:ascii="Arial" w:hAnsi="Arial" w:cs="Arial"/>
          <w:sz w:val="24"/>
          <w:szCs w:val="24"/>
        </w:rPr>
        <w:t>de Extensión Cultural y</w:t>
      </w:r>
      <w:r w:rsidRPr="00386895">
        <w:rPr>
          <w:rFonts w:ascii="Arial" w:hAnsi="Arial" w:cs="Arial"/>
          <w:sz w:val="24"/>
          <w:szCs w:val="24"/>
        </w:rPr>
        <w:t xml:space="preserve"> </w:t>
      </w:r>
      <w:r w:rsidR="007F58A1">
        <w:rPr>
          <w:rFonts w:ascii="Arial" w:hAnsi="Arial" w:cs="Arial"/>
          <w:sz w:val="24"/>
          <w:szCs w:val="24"/>
        </w:rPr>
        <w:t>Proyección Social</w:t>
      </w:r>
      <w:r w:rsidR="00724A12" w:rsidRPr="00386895">
        <w:rPr>
          <w:rFonts w:ascii="Arial" w:hAnsi="Arial" w:cs="Arial"/>
          <w:sz w:val="24"/>
          <w:szCs w:val="24"/>
        </w:rPr>
        <w:t xml:space="preserve"> </w:t>
      </w:r>
      <w:r w:rsidR="00386895">
        <w:rPr>
          <w:rFonts w:ascii="Arial" w:hAnsi="Arial" w:cs="Arial"/>
          <w:sz w:val="24"/>
          <w:szCs w:val="24"/>
        </w:rPr>
        <w:t xml:space="preserve">(OGECyPS) </w:t>
      </w:r>
      <w:r w:rsidRPr="00386895">
        <w:rPr>
          <w:rFonts w:ascii="Arial" w:hAnsi="Arial" w:cs="Arial"/>
          <w:sz w:val="24"/>
          <w:szCs w:val="24"/>
        </w:rPr>
        <w:t>tiene los siguientes objetivos</w:t>
      </w:r>
      <w:r w:rsidR="00487839" w:rsidRPr="00386895">
        <w:rPr>
          <w:rFonts w:ascii="Arial" w:hAnsi="Arial" w:cs="Arial"/>
          <w:sz w:val="24"/>
          <w:szCs w:val="24"/>
        </w:rPr>
        <w:t>:</w:t>
      </w:r>
    </w:p>
    <w:p w:rsidR="00D94D3D" w:rsidRPr="00386895" w:rsidRDefault="00D94D3D" w:rsidP="00D94D3D">
      <w:pPr>
        <w:autoSpaceDE w:val="0"/>
        <w:autoSpaceDN w:val="0"/>
        <w:adjustRightInd w:val="0"/>
        <w:spacing w:after="0" w:line="240" w:lineRule="auto"/>
        <w:ind w:left="993" w:hanging="284"/>
        <w:rPr>
          <w:rFonts w:ascii="Arial" w:hAnsi="Arial" w:cs="Arial"/>
          <w:b/>
          <w:bCs/>
          <w:sz w:val="24"/>
          <w:szCs w:val="24"/>
        </w:rPr>
      </w:pPr>
    </w:p>
    <w:p w:rsidR="00D94D3D" w:rsidRPr="00386895" w:rsidRDefault="00D94D3D" w:rsidP="00D94D3D">
      <w:pPr>
        <w:pStyle w:val="Prrafodelista"/>
        <w:numPr>
          <w:ilvl w:val="0"/>
          <w:numId w:val="1"/>
        </w:numPr>
        <w:autoSpaceDE w:val="0"/>
        <w:autoSpaceDN w:val="0"/>
        <w:adjustRightInd w:val="0"/>
        <w:spacing w:after="0" w:line="240" w:lineRule="auto"/>
        <w:ind w:left="993" w:hanging="284"/>
        <w:jc w:val="both"/>
        <w:rPr>
          <w:rFonts w:ascii="Arial" w:hAnsi="Arial" w:cs="Arial"/>
          <w:sz w:val="24"/>
          <w:szCs w:val="24"/>
        </w:rPr>
      </w:pPr>
      <w:r w:rsidRPr="00386895">
        <w:rPr>
          <w:rFonts w:ascii="Arial" w:hAnsi="Arial" w:cs="Arial"/>
          <w:sz w:val="24"/>
          <w:szCs w:val="24"/>
        </w:rPr>
        <w:t>Privilegiar las aspiraciones, anhelos y necesidades de la juventud y la colectividad, para cuyo efecto mantendrá las más amplias y fluidas relaciones con los grupos de interés en la sociedad.</w:t>
      </w:r>
    </w:p>
    <w:p w:rsidR="00D94D3D" w:rsidRPr="00386895" w:rsidRDefault="00D94D3D" w:rsidP="00D94D3D">
      <w:pPr>
        <w:pStyle w:val="Prrafodelista"/>
        <w:numPr>
          <w:ilvl w:val="0"/>
          <w:numId w:val="1"/>
        </w:numPr>
        <w:autoSpaceDE w:val="0"/>
        <w:autoSpaceDN w:val="0"/>
        <w:adjustRightInd w:val="0"/>
        <w:spacing w:after="0" w:line="240" w:lineRule="auto"/>
        <w:ind w:left="993" w:hanging="284"/>
        <w:jc w:val="both"/>
        <w:rPr>
          <w:rFonts w:ascii="Arial" w:hAnsi="Arial" w:cs="Arial"/>
          <w:sz w:val="24"/>
          <w:szCs w:val="24"/>
        </w:rPr>
      </w:pPr>
      <w:r w:rsidRPr="00386895">
        <w:rPr>
          <w:rFonts w:ascii="Arial" w:hAnsi="Arial" w:cs="Arial"/>
          <w:sz w:val="24"/>
          <w:szCs w:val="24"/>
        </w:rPr>
        <w:t xml:space="preserve">Difundir a través de ponencias, publicaciones bibliográficas, redes </w:t>
      </w:r>
      <w:r w:rsidR="00386895">
        <w:rPr>
          <w:rFonts w:ascii="Arial" w:hAnsi="Arial" w:cs="Arial"/>
          <w:sz w:val="24"/>
          <w:szCs w:val="24"/>
        </w:rPr>
        <w:t>s</w:t>
      </w:r>
      <w:r w:rsidR="00315C44" w:rsidRPr="00386895">
        <w:rPr>
          <w:rFonts w:ascii="Arial" w:hAnsi="Arial" w:cs="Arial"/>
          <w:sz w:val="24"/>
          <w:szCs w:val="24"/>
        </w:rPr>
        <w:t>ocial</w:t>
      </w:r>
      <w:r w:rsidRPr="00386895">
        <w:rPr>
          <w:rFonts w:ascii="Arial" w:hAnsi="Arial" w:cs="Arial"/>
          <w:sz w:val="24"/>
          <w:szCs w:val="24"/>
        </w:rPr>
        <w:t xml:space="preserve">es y por todos los medios posibles, el conocimiento generado en las facultades, para contribuir a la solución de los complejos y heterogéneos problemas </w:t>
      </w:r>
      <w:r w:rsidR="00386895">
        <w:rPr>
          <w:rFonts w:ascii="Arial" w:hAnsi="Arial" w:cs="Arial"/>
          <w:sz w:val="24"/>
          <w:szCs w:val="24"/>
        </w:rPr>
        <w:t>s</w:t>
      </w:r>
      <w:r w:rsidR="00315C44" w:rsidRPr="00386895">
        <w:rPr>
          <w:rFonts w:ascii="Arial" w:hAnsi="Arial" w:cs="Arial"/>
          <w:sz w:val="24"/>
          <w:szCs w:val="24"/>
        </w:rPr>
        <w:t>ocial</w:t>
      </w:r>
      <w:r w:rsidRPr="00386895">
        <w:rPr>
          <w:rFonts w:ascii="Arial" w:hAnsi="Arial" w:cs="Arial"/>
          <w:sz w:val="24"/>
          <w:szCs w:val="24"/>
        </w:rPr>
        <w:t>es de la región y el país.</w:t>
      </w:r>
    </w:p>
    <w:p w:rsidR="00D94D3D" w:rsidRPr="00386895" w:rsidRDefault="00D94D3D" w:rsidP="00D94D3D">
      <w:pPr>
        <w:pStyle w:val="Prrafodelista"/>
        <w:numPr>
          <w:ilvl w:val="0"/>
          <w:numId w:val="1"/>
        </w:numPr>
        <w:autoSpaceDE w:val="0"/>
        <w:autoSpaceDN w:val="0"/>
        <w:adjustRightInd w:val="0"/>
        <w:spacing w:after="0" w:line="240" w:lineRule="auto"/>
        <w:ind w:left="993" w:hanging="284"/>
        <w:jc w:val="both"/>
        <w:rPr>
          <w:rFonts w:ascii="Arial" w:hAnsi="Arial" w:cs="Arial"/>
          <w:sz w:val="24"/>
          <w:szCs w:val="24"/>
        </w:rPr>
      </w:pPr>
      <w:r w:rsidRPr="00386895">
        <w:rPr>
          <w:rFonts w:ascii="Arial" w:hAnsi="Arial" w:cs="Arial"/>
          <w:sz w:val="24"/>
          <w:szCs w:val="24"/>
        </w:rPr>
        <w:t>Contribuir con un pensamiento creativo, racional y crítico, a que Junín como región, elimine todo vestigio de marginalidad y sea actora protagónica de su propia planificación y desarrollo, con el propósito que sus habitantes gocen de los más elevados estándares de una vida sana y de buena calidad.</w:t>
      </w:r>
    </w:p>
    <w:p w:rsidR="00D94D3D" w:rsidRPr="00386895" w:rsidRDefault="00D94D3D" w:rsidP="00487839">
      <w:pPr>
        <w:pStyle w:val="Prrafodelista"/>
        <w:numPr>
          <w:ilvl w:val="0"/>
          <w:numId w:val="1"/>
        </w:numPr>
        <w:autoSpaceDE w:val="0"/>
        <w:autoSpaceDN w:val="0"/>
        <w:adjustRightInd w:val="0"/>
        <w:spacing w:after="0" w:line="240" w:lineRule="auto"/>
        <w:ind w:left="993" w:hanging="284"/>
        <w:jc w:val="both"/>
        <w:rPr>
          <w:rFonts w:ascii="Arial" w:hAnsi="Arial" w:cs="Arial"/>
          <w:sz w:val="24"/>
          <w:szCs w:val="24"/>
        </w:rPr>
      </w:pPr>
      <w:r w:rsidRPr="00386895">
        <w:rPr>
          <w:rFonts w:ascii="Arial" w:hAnsi="Arial" w:cs="Arial"/>
          <w:sz w:val="24"/>
          <w:szCs w:val="24"/>
        </w:rPr>
        <w:t xml:space="preserve">Fortalecer la identidad cultural entre los estudiantes como parte de su desarrollo </w:t>
      </w:r>
      <w:r w:rsidR="00283462" w:rsidRPr="00386895">
        <w:rPr>
          <w:rFonts w:ascii="Arial" w:hAnsi="Arial" w:cs="Arial"/>
          <w:sz w:val="24"/>
          <w:szCs w:val="24"/>
        </w:rPr>
        <w:t>integral manifestado</w:t>
      </w:r>
      <w:r w:rsidR="00597FC4" w:rsidRPr="00386895">
        <w:rPr>
          <w:rFonts w:ascii="Arial" w:hAnsi="Arial" w:cs="Arial"/>
          <w:sz w:val="24"/>
          <w:szCs w:val="24"/>
        </w:rPr>
        <w:t xml:space="preserve"> a</w:t>
      </w:r>
      <w:r w:rsidR="00283462" w:rsidRPr="00386895">
        <w:rPr>
          <w:rFonts w:ascii="Arial" w:hAnsi="Arial" w:cs="Arial"/>
          <w:sz w:val="24"/>
          <w:szCs w:val="24"/>
        </w:rPr>
        <w:t xml:space="preserve"> través de distintos talleres culturales.</w:t>
      </w:r>
    </w:p>
    <w:p w:rsidR="00283462" w:rsidRPr="00386895" w:rsidRDefault="00283462" w:rsidP="004E1523">
      <w:pPr>
        <w:pStyle w:val="Prrafodelista"/>
        <w:autoSpaceDE w:val="0"/>
        <w:autoSpaceDN w:val="0"/>
        <w:adjustRightInd w:val="0"/>
        <w:spacing w:after="0" w:line="240" w:lineRule="auto"/>
        <w:ind w:left="993"/>
        <w:jc w:val="center"/>
        <w:rPr>
          <w:rFonts w:ascii="Arial" w:hAnsi="Arial" w:cs="Arial"/>
          <w:sz w:val="24"/>
          <w:szCs w:val="24"/>
        </w:rPr>
      </w:pPr>
    </w:p>
    <w:p w:rsidR="000344E7" w:rsidRDefault="000344E7" w:rsidP="004E1523">
      <w:pPr>
        <w:pStyle w:val="Prrafodelista"/>
        <w:autoSpaceDE w:val="0"/>
        <w:autoSpaceDN w:val="0"/>
        <w:adjustRightInd w:val="0"/>
        <w:spacing w:after="0" w:line="240" w:lineRule="auto"/>
        <w:ind w:left="993"/>
        <w:jc w:val="center"/>
        <w:rPr>
          <w:rFonts w:ascii="Arial" w:hAnsi="Arial" w:cs="Arial"/>
          <w:sz w:val="24"/>
          <w:szCs w:val="24"/>
        </w:rPr>
      </w:pPr>
    </w:p>
    <w:p w:rsidR="00283462" w:rsidRPr="00011E99" w:rsidRDefault="00283462" w:rsidP="004E1523">
      <w:pPr>
        <w:pStyle w:val="Prrafodelista"/>
        <w:autoSpaceDE w:val="0"/>
        <w:autoSpaceDN w:val="0"/>
        <w:adjustRightInd w:val="0"/>
        <w:spacing w:after="0" w:line="240" w:lineRule="auto"/>
        <w:ind w:left="0"/>
        <w:jc w:val="center"/>
        <w:rPr>
          <w:rFonts w:ascii="Arial" w:hAnsi="Arial" w:cs="Arial"/>
          <w:b/>
          <w:sz w:val="28"/>
          <w:szCs w:val="28"/>
        </w:rPr>
      </w:pPr>
      <w:r w:rsidRPr="00011E99">
        <w:rPr>
          <w:rFonts w:ascii="Arial" w:hAnsi="Arial" w:cs="Arial"/>
          <w:b/>
          <w:sz w:val="28"/>
          <w:szCs w:val="28"/>
        </w:rPr>
        <w:t>CAPITULO IV</w:t>
      </w: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0344E7">
      <w:pPr>
        <w:autoSpaceDE w:val="0"/>
        <w:autoSpaceDN w:val="0"/>
        <w:adjustRightInd w:val="0"/>
        <w:spacing w:after="0" w:line="240" w:lineRule="auto"/>
        <w:ind w:left="993" w:hanging="993"/>
        <w:jc w:val="both"/>
        <w:rPr>
          <w:rFonts w:ascii="Arial" w:hAnsi="Arial" w:cs="Arial"/>
          <w:b/>
          <w:bCs/>
          <w:sz w:val="24"/>
          <w:szCs w:val="24"/>
        </w:rPr>
      </w:pPr>
      <w:r w:rsidRPr="00386895">
        <w:rPr>
          <w:rFonts w:ascii="Arial" w:hAnsi="Arial" w:cs="Arial"/>
          <w:b/>
          <w:bCs/>
          <w:sz w:val="24"/>
          <w:szCs w:val="24"/>
        </w:rPr>
        <w:t xml:space="preserve">Art. </w:t>
      </w:r>
      <w:r w:rsidR="00487839" w:rsidRPr="00386895">
        <w:rPr>
          <w:rFonts w:ascii="Arial" w:hAnsi="Arial" w:cs="Arial"/>
          <w:b/>
          <w:bCs/>
          <w:sz w:val="24"/>
          <w:szCs w:val="24"/>
        </w:rPr>
        <w:t>4</w:t>
      </w:r>
      <w:r w:rsidR="000344E7">
        <w:rPr>
          <w:rFonts w:ascii="Arial" w:hAnsi="Arial" w:cs="Arial"/>
          <w:b/>
          <w:bCs/>
          <w:sz w:val="24"/>
          <w:szCs w:val="24"/>
        </w:rPr>
        <w:t>.</w:t>
      </w:r>
      <w:r w:rsidRPr="00386895">
        <w:rPr>
          <w:rFonts w:ascii="Arial" w:hAnsi="Arial" w:cs="Arial"/>
          <w:b/>
          <w:bCs/>
          <w:sz w:val="24"/>
          <w:szCs w:val="24"/>
        </w:rPr>
        <w:t xml:space="preserve"> </w:t>
      </w:r>
      <w:r w:rsidR="00822787" w:rsidRPr="00386895">
        <w:rPr>
          <w:rFonts w:ascii="Arial" w:hAnsi="Arial" w:cs="Arial"/>
          <w:b/>
          <w:bCs/>
          <w:sz w:val="24"/>
          <w:szCs w:val="24"/>
        </w:rPr>
        <w:t>ÁREAS DE LA OFICINA GENERAL DE EXTENSIÓN CULTURAL Y PROYECCIÓN SOCIAL</w:t>
      </w:r>
    </w:p>
    <w:p w:rsidR="00D94D3D" w:rsidRPr="00386895" w:rsidRDefault="00BB48C6" w:rsidP="00D94D3D">
      <w:pPr>
        <w:autoSpaceDE w:val="0"/>
        <w:autoSpaceDN w:val="0"/>
        <w:adjustRightInd w:val="0"/>
        <w:spacing w:after="0" w:line="240" w:lineRule="auto"/>
        <w:rPr>
          <w:rFonts w:ascii="Arial" w:hAnsi="Arial" w:cs="Arial"/>
          <w:b/>
          <w:bCs/>
          <w:sz w:val="24"/>
          <w:szCs w:val="24"/>
        </w:rPr>
      </w:pPr>
      <w:r w:rsidRPr="00386895">
        <w:rPr>
          <w:rFonts w:ascii="Arial" w:hAnsi="Arial" w:cs="Arial"/>
          <w:b/>
          <w:bCs/>
          <w:sz w:val="24"/>
          <w:szCs w:val="24"/>
        </w:rPr>
        <w:t xml:space="preserve">            </w:t>
      </w:r>
    </w:p>
    <w:p w:rsidR="00D94D3D" w:rsidRDefault="000344E7" w:rsidP="00EE7ECF">
      <w:pPr>
        <w:pStyle w:val="Prrafodelista"/>
        <w:numPr>
          <w:ilvl w:val="0"/>
          <w:numId w:val="2"/>
        </w:numPr>
        <w:autoSpaceDE w:val="0"/>
        <w:autoSpaceDN w:val="0"/>
        <w:adjustRightInd w:val="0"/>
        <w:spacing w:after="0" w:line="240" w:lineRule="auto"/>
        <w:ind w:left="1276" w:hanging="283"/>
        <w:rPr>
          <w:rFonts w:ascii="Arial" w:hAnsi="Arial" w:cs="Arial"/>
          <w:sz w:val="24"/>
          <w:szCs w:val="24"/>
        </w:rPr>
      </w:pPr>
      <w:r w:rsidRPr="00386895">
        <w:rPr>
          <w:rFonts w:ascii="Arial" w:hAnsi="Arial" w:cs="Arial"/>
          <w:b/>
          <w:sz w:val="24"/>
          <w:szCs w:val="24"/>
        </w:rPr>
        <w:t>ÁREA: EXTENSIÓN CULTURAL</w:t>
      </w:r>
      <w:r w:rsidRPr="00386895">
        <w:rPr>
          <w:rFonts w:ascii="Arial" w:hAnsi="Arial" w:cs="Arial"/>
          <w:sz w:val="24"/>
          <w:szCs w:val="24"/>
        </w:rPr>
        <w:t>:</w:t>
      </w:r>
    </w:p>
    <w:p w:rsidR="00822787" w:rsidRPr="00386895" w:rsidRDefault="00822787" w:rsidP="00822787">
      <w:pPr>
        <w:pStyle w:val="Prrafodelista"/>
        <w:autoSpaceDE w:val="0"/>
        <w:autoSpaceDN w:val="0"/>
        <w:adjustRightInd w:val="0"/>
        <w:spacing w:after="0" w:line="240" w:lineRule="auto"/>
        <w:ind w:left="1276"/>
        <w:rPr>
          <w:rFonts w:ascii="Arial" w:hAnsi="Arial" w:cs="Arial"/>
          <w:sz w:val="24"/>
          <w:szCs w:val="24"/>
        </w:rPr>
      </w:pPr>
    </w:p>
    <w:p w:rsidR="00597FC4" w:rsidRPr="00386895" w:rsidRDefault="00395286" w:rsidP="00EE7ECF">
      <w:pPr>
        <w:pStyle w:val="Prrafodelista"/>
        <w:numPr>
          <w:ilvl w:val="0"/>
          <w:numId w:val="19"/>
        </w:numPr>
        <w:autoSpaceDE w:val="0"/>
        <w:autoSpaceDN w:val="0"/>
        <w:adjustRightInd w:val="0"/>
        <w:spacing w:after="0" w:line="240" w:lineRule="auto"/>
        <w:jc w:val="both"/>
        <w:rPr>
          <w:rFonts w:ascii="Arial" w:hAnsi="Arial" w:cs="Arial"/>
          <w:sz w:val="24"/>
          <w:szCs w:val="24"/>
        </w:rPr>
      </w:pPr>
      <w:r w:rsidRPr="00386895">
        <w:rPr>
          <w:rFonts w:ascii="Arial" w:hAnsi="Arial" w:cs="Arial"/>
          <w:b/>
          <w:sz w:val="24"/>
          <w:szCs w:val="24"/>
        </w:rPr>
        <w:t>Talleres</w:t>
      </w:r>
      <w:r w:rsidR="008B3E76">
        <w:rPr>
          <w:rFonts w:ascii="Arial" w:hAnsi="Arial" w:cs="Arial"/>
          <w:b/>
          <w:sz w:val="24"/>
          <w:szCs w:val="24"/>
        </w:rPr>
        <w:t xml:space="preserve"> Culturales</w:t>
      </w:r>
      <w:r w:rsidRPr="00386895">
        <w:rPr>
          <w:rFonts w:ascii="Arial" w:hAnsi="Arial" w:cs="Arial"/>
          <w:b/>
          <w:sz w:val="24"/>
          <w:szCs w:val="24"/>
        </w:rPr>
        <w:t>:</w:t>
      </w:r>
      <w:r w:rsidRPr="00386895">
        <w:rPr>
          <w:rFonts w:ascii="Arial" w:hAnsi="Arial" w:cs="Arial"/>
          <w:sz w:val="24"/>
          <w:szCs w:val="24"/>
        </w:rPr>
        <w:t xml:space="preserve"> Danzas Nacionales y Regionales, Dibujo y Pintura, Teatro, Estudian</w:t>
      </w:r>
      <w:r w:rsidR="00C57B4A">
        <w:rPr>
          <w:rFonts w:ascii="Arial" w:hAnsi="Arial" w:cs="Arial"/>
          <w:sz w:val="24"/>
          <w:szCs w:val="24"/>
        </w:rPr>
        <w:t>tina y Orquesta Sinfónica.</w:t>
      </w:r>
    </w:p>
    <w:p w:rsidR="00395286" w:rsidRDefault="00395286" w:rsidP="00565EBA">
      <w:pPr>
        <w:pStyle w:val="Prrafodelista"/>
        <w:autoSpaceDE w:val="0"/>
        <w:autoSpaceDN w:val="0"/>
        <w:adjustRightInd w:val="0"/>
        <w:spacing w:after="0" w:line="240" w:lineRule="auto"/>
        <w:ind w:left="1636"/>
        <w:jc w:val="both"/>
        <w:rPr>
          <w:rFonts w:ascii="Arial" w:hAnsi="Arial" w:cs="Arial"/>
          <w:sz w:val="24"/>
          <w:szCs w:val="24"/>
        </w:rPr>
      </w:pPr>
      <w:r w:rsidRPr="00386895">
        <w:rPr>
          <w:rFonts w:ascii="Arial" w:hAnsi="Arial" w:cs="Arial"/>
          <w:sz w:val="24"/>
          <w:szCs w:val="24"/>
        </w:rPr>
        <w:t xml:space="preserve">En Filiales: Danzas </w:t>
      </w:r>
    </w:p>
    <w:p w:rsidR="00822787" w:rsidRPr="00386895" w:rsidRDefault="00822787" w:rsidP="00565EBA">
      <w:pPr>
        <w:pStyle w:val="Prrafodelista"/>
        <w:autoSpaceDE w:val="0"/>
        <w:autoSpaceDN w:val="0"/>
        <w:adjustRightInd w:val="0"/>
        <w:spacing w:after="0" w:line="240" w:lineRule="auto"/>
        <w:ind w:left="1636"/>
        <w:jc w:val="both"/>
        <w:rPr>
          <w:rFonts w:ascii="Arial" w:hAnsi="Arial" w:cs="Arial"/>
          <w:sz w:val="24"/>
          <w:szCs w:val="24"/>
        </w:rPr>
      </w:pPr>
    </w:p>
    <w:p w:rsidR="00395286" w:rsidRPr="00386895" w:rsidRDefault="00395286" w:rsidP="00EE7ECF">
      <w:pPr>
        <w:pStyle w:val="Prrafodelista"/>
        <w:numPr>
          <w:ilvl w:val="0"/>
          <w:numId w:val="19"/>
        </w:numPr>
        <w:autoSpaceDE w:val="0"/>
        <w:autoSpaceDN w:val="0"/>
        <w:adjustRightInd w:val="0"/>
        <w:spacing w:after="0" w:line="240" w:lineRule="auto"/>
        <w:jc w:val="both"/>
        <w:rPr>
          <w:rFonts w:ascii="Arial" w:hAnsi="Arial" w:cs="Arial"/>
          <w:b/>
          <w:sz w:val="24"/>
          <w:szCs w:val="24"/>
        </w:rPr>
      </w:pPr>
      <w:r w:rsidRPr="00386895">
        <w:rPr>
          <w:rFonts w:ascii="Arial" w:hAnsi="Arial" w:cs="Arial"/>
          <w:b/>
          <w:sz w:val="24"/>
          <w:szCs w:val="24"/>
        </w:rPr>
        <w:t>Museo Antropológico, Histórico y Natural</w:t>
      </w:r>
    </w:p>
    <w:p w:rsidR="00565EBA" w:rsidRPr="00386895" w:rsidRDefault="00565EBA" w:rsidP="00893D89">
      <w:pPr>
        <w:autoSpaceDE w:val="0"/>
        <w:autoSpaceDN w:val="0"/>
        <w:adjustRightInd w:val="0"/>
        <w:spacing w:after="0" w:line="240" w:lineRule="auto"/>
        <w:ind w:left="568" w:firstLine="425"/>
        <w:jc w:val="both"/>
        <w:rPr>
          <w:rFonts w:ascii="Arial" w:hAnsi="Arial" w:cs="Arial"/>
          <w:bCs/>
          <w:sz w:val="24"/>
          <w:szCs w:val="24"/>
        </w:rPr>
      </w:pPr>
    </w:p>
    <w:p w:rsidR="00893D89" w:rsidRPr="00386895" w:rsidRDefault="00893D89" w:rsidP="00893D89">
      <w:pPr>
        <w:autoSpaceDE w:val="0"/>
        <w:autoSpaceDN w:val="0"/>
        <w:adjustRightInd w:val="0"/>
        <w:spacing w:after="0" w:line="240" w:lineRule="auto"/>
        <w:ind w:left="568" w:firstLine="425"/>
        <w:jc w:val="both"/>
        <w:rPr>
          <w:rFonts w:ascii="Arial" w:hAnsi="Arial" w:cs="Arial"/>
          <w:bCs/>
          <w:sz w:val="24"/>
          <w:szCs w:val="24"/>
        </w:rPr>
      </w:pPr>
      <w:r w:rsidRPr="00386895">
        <w:rPr>
          <w:rFonts w:ascii="Arial" w:hAnsi="Arial" w:cs="Arial"/>
          <w:bCs/>
          <w:sz w:val="24"/>
          <w:szCs w:val="24"/>
        </w:rPr>
        <w:t>Es necesario destacar que esta área se rige por sus directivas específicas</w:t>
      </w:r>
      <w:r w:rsidR="00011E99">
        <w:rPr>
          <w:rFonts w:ascii="Arial" w:hAnsi="Arial" w:cs="Arial"/>
          <w:bCs/>
          <w:sz w:val="24"/>
          <w:szCs w:val="24"/>
        </w:rPr>
        <w:t>.</w:t>
      </w:r>
    </w:p>
    <w:p w:rsidR="00893D89" w:rsidRPr="00386895" w:rsidRDefault="00893D89" w:rsidP="00893D89">
      <w:pPr>
        <w:autoSpaceDE w:val="0"/>
        <w:autoSpaceDN w:val="0"/>
        <w:adjustRightInd w:val="0"/>
        <w:spacing w:after="0" w:line="240" w:lineRule="auto"/>
        <w:ind w:left="568" w:firstLine="425"/>
        <w:jc w:val="both"/>
        <w:rPr>
          <w:rFonts w:ascii="Arial" w:hAnsi="Arial" w:cs="Arial"/>
          <w:sz w:val="24"/>
          <w:szCs w:val="24"/>
        </w:rPr>
      </w:pPr>
    </w:p>
    <w:p w:rsidR="00597FC4" w:rsidRDefault="000344E7" w:rsidP="00EE7ECF">
      <w:pPr>
        <w:pStyle w:val="Prrafodelista"/>
        <w:numPr>
          <w:ilvl w:val="0"/>
          <w:numId w:val="2"/>
        </w:numPr>
        <w:autoSpaceDE w:val="0"/>
        <w:autoSpaceDN w:val="0"/>
        <w:adjustRightInd w:val="0"/>
        <w:spacing w:after="0" w:line="240" w:lineRule="auto"/>
        <w:ind w:left="1276" w:hanging="283"/>
        <w:rPr>
          <w:rFonts w:ascii="Arial" w:hAnsi="Arial" w:cs="Arial"/>
          <w:b/>
          <w:sz w:val="24"/>
          <w:szCs w:val="24"/>
        </w:rPr>
      </w:pPr>
      <w:r w:rsidRPr="00386895">
        <w:rPr>
          <w:rFonts w:ascii="Arial" w:hAnsi="Arial" w:cs="Arial"/>
          <w:b/>
          <w:sz w:val="24"/>
          <w:szCs w:val="24"/>
        </w:rPr>
        <w:t xml:space="preserve">ÁREA: </w:t>
      </w:r>
      <w:r w:rsidR="007F58A1">
        <w:rPr>
          <w:rFonts w:ascii="Arial" w:hAnsi="Arial" w:cs="Arial"/>
          <w:b/>
          <w:sz w:val="24"/>
          <w:szCs w:val="24"/>
        </w:rPr>
        <w:t>PROYECCIÓN SOCIAL</w:t>
      </w:r>
      <w:r w:rsidRPr="00386895">
        <w:rPr>
          <w:rFonts w:ascii="Arial" w:hAnsi="Arial" w:cs="Arial"/>
          <w:b/>
          <w:sz w:val="24"/>
          <w:szCs w:val="24"/>
        </w:rPr>
        <w:t xml:space="preserve"> </w:t>
      </w:r>
    </w:p>
    <w:p w:rsidR="00822787" w:rsidRPr="00386895" w:rsidRDefault="00822787" w:rsidP="00822787">
      <w:pPr>
        <w:pStyle w:val="Prrafodelista"/>
        <w:autoSpaceDE w:val="0"/>
        <w:autoSpaceDN w:val="0"/>
        <w:adjustRightInd w:val="0"/>
        <w:spacing w:after="0" w:line="240" w:lineRule="auto"/>
        <w:ind w:left="1276"/>
        <w:rPr>
          <w:rFonts w:ascii="Arial" w:hAnsi="Arial" w:cs="Arial"/>
          <w:b/>
          <w:sz w:val="24"/>
          <w:szCs w:val="24"/>
        </w:rPr>
      </w:pPr>
    </w:p>
    <w:p w:rsidR="00BB48C6" w:rsidRDefault="00BB48C6" w:rsidP="00BB48C6">
      <w:pPr>
        <w:autoSpaceDE w:val="0"/>
        <w:autoSpaceDN w:val="0"/>
        <w:adjustRightInd w:val="0"/>
        <w:spacing w:after="0" w:line="240" w:lineRule="auto"/>
        <w:jc w:val="both"/>
        <w:rPr>
          <w:rFonts w:ascii="Arial" w:hAnsi="Arial" w:cs="Arial"/>
          <w:b/>
          <w:sz w:val="24"/>
          <w:szCs w:val="24"/>
        </w:rPr>
      </w:pPr>
      <w:r w:rsidRPr="00386895">
        <w:rPr>
          <w:rFonts w:ascii="Arial" w:hAnsi="Arial" w:cs="Arial"/>
          <w:b/>
          <w:sz w:val="24"/>
          <w:szCs w:val="24"/>
        </w:rPr>
        <w:t xml:space="preserve">            </w:t>
      </w:r>
      <w:r w:rsidR="00395286" w:rsidRPr="00386895">
        <w:rPr>
          <w:rFonts w:ascii="Arial" w:hAnsi="Arial" w:cs="Arial"/>
          <w:b/>
          <w:sz w:val="24"/>
          <w:szCs w:val="24"/>
        </w:rPr>
        <w:tab/>
      </w:r>
      <w:r w:rsidRPr="00386895">
        <w:rPr>
          <w:rFonts w:ascii="Arial" w:hAnsi="Arial" w:cs="Arial"/>
          <w:b/>
          <w:sz w:val="24"/>
          <w:szCs w:val="24"/>
        </w:rPr>
        <w:t>Moda</w:t>
      </w:r>
      <w:r w:rsidR="00395286" w:rsidRPr="00386895">
        <w:rPr>
          <w:rFonts w:ascii="Arial" w:hAnsi="Arial" w:cs="Arial"/>
          <w:b/>
          <w:sz w:val="24"/>
          <w:szCs w:val="24"/>
        </w:rPr>
        <w:t>lidad monovalente y polivalente en las sub áreas:</w:t>
      </w:r>
    </w:p>
    <w:p w:rsidR="00822787" w:rsidRPr="00386895" w:rsidRDefault="00822787" w:rsidP="00BB48C6">
      <w:pPr>
        <w:autoSpaceDE w:val="0"/>
        <w:autoSpaceDN w:val="0"/>
        <w:adjustRightInd w:val="0"/>
        <w:spacing w:after="0" w:line="240" w:lineRule="auto"/>
        <w:jc w:val="both"/>
        <w:rPr>
          <w:rFonts w:ascii="Arial" w:hAnsi="Arial" w:cs="Arial"/>
          <w:b/>
          <w:sz w:val="24"/>
          <w:szCs w:val="24"/>
        </w:rPr>
      </w:pPr>
    </w:p>
    <w:p w:rsidR="00BB48C6" w:rsidRPr="00822787" w:rsidRDefault="00BB48C6" w:rsidP="00822787">
      <w:pPr>
        <w:pStyle w:val="Prrafodelista"/>
        <w:numPr>
          <w:ilvl w:val="0"/>
          <w:numId w:val="30"/>
        </w:numPr>
        <w:autoSpaceDE w:val="0"/>
        <w:autoSpaceDN w:val="0"/>
        <w:adjustRightInd w:val="0"/>
        <w:spacing w:after="0" w:line="240" w:lineRule="auto"/>
        <w:jc w:val="both"/>
        <w:rPr>
          <w:rFonts w:ascii="Arial" w:hAnsi="Arial" w:cs="Arial"/>
          <w:sz w:val="24"/>
          <w:szCs w:val="24"/>
        </w:rPr>
      </w:pPr>
      <w:r w:rsidRPr="00822787">
        <w:rPr>
          <w:rFonts w:ascii="Arial" w:hAnsi="Arial" w:cs="Arial"/>
          <w:sz w:val="24"/>
          <w:szCs w:val="24"/>
        </w:rPr>
        <w:t>Extensión Universitaria</w:t>
      </w:r>
    </w:p>
    <w:p w:rsidR="00BB48C6" w:rsidRDefault="00BB48C6" w:rsidP="00822787">
      <w:pPr>
        <w:pStyle w:val="Prrafodelista"/>
        <w:numPr>
          <w:ilvl w:val="0"/>
          <w:numId w:val="30"/>
        </w:numPr>
        <w:autoSpaceDE w:val="0"/>
        <w:autoSpaceDN w:val="0"/>
        <w:adjustRightInd w:val="0"/>
        <w:spacing w:after="0" w:line="240" w:lineRule="auto"/>
        <w:jc w:val="both"/>
        <w:rPr>
          <w:rFonts w:ascii="Arial" w:hAnsi="Arial" w:cs="Arial"/>
          <w:sz w:val="24"/>
          <w:szCs w:val="24"/>
        </w:rPr>
      </w:pPr>
      <w:r w:rsidRPr="00822787">
        <w:rPr>
          <w:rFonts w:ascii="Arial" w:hAnsi="Arial" w:cs="Arial"/>
          <w:sz w:val="24"/>
          <w:szCs w:val="24"/>
        </w:rPr>
        <w:t>Intervención Tecnológica.</w:t>
      </w:r>
    </w:p>
    <w:p w:rsidR="008C24CC" w:rsidRPr="00822787" w:rsidRDefault="008C24CC" w:rsidP="008C24CC">
      <w:pPr>
        <w:pStyle w:val="Prrafodelista"/>
        <w:numPr>
          <w:ilvl w:val="0"/>
          <w:numId w:val="30"/>
        </w:numPr>
        <w:autoSpaceDE w:val="0"/>
        <w:autoSpaceDN w:val="0"/>
        <w:adjustRightInd w:val="0"/>
        <w:spacing w:after="0" w:line="240" w:lineRule="auto"/>
        <w:jc w:val="both"/>
        <w:rPr>
          <w:rFonts w:ascii="Arial" w:hAnsi="Arial" w:cs="Arial"/>
          <w:sz w:val="24"/>
          <w:szCs w:val="24"/>
        </w:rPr>
      </w:pPr>
      <w:r w:rsidRPr="00822787">
        <w:rPr>
          <w:rFonts w:ascii="Arial" w:hAnsi="Arial" w:cs="Arial"/>
          <w:sz w:val="24"/>
          <w:szCs w:val="24"/>
        </w:rPr>
        <w:t>Imagen Institucional</w:t>
      </w:r>
    </w:p>
    <w:p w:rsidR="008C24CC" w:rsidRPr="00822787" w:rsidRDefault="008C24CC" w:rsidP="008C24CC">
      <w:pPr>
        <w:pStyle w:val="Prrafodelista"/>
        <w:autoSpaceDE w:val="0"/>
        <w:autoSpaceDN w:val="0"/>
        <w:adjustRightInd w:val="0"/>
        <w:spacing w:after="0" w:line="240" w:lineRule="auto"/>
        <w:ind w:left="2844"/>
        <w:jc w:val="both"/>
        <w:rPr>
          <w:rFonts w:ascii="Arial" w:hAnsi="Arial" w:cs="Arial"/>
          <w:sz w:val="24"/>
          <w:szCs w:val="24"/>
        </w:rPr>
      </w:pPr>
    </w:p>
    <w:p w:rsidR="00D94D3D" w:rsidRPr="00011E99" w:rsidRDefault="008F5B72" w:rsidP="00D94D3D">
      <w:pPr>
        <w:autoSpaceDE w:val="0"/>
        <w:autoSpaceDN w:val="0"/>
        <w:adjustRightInd w:val="0"/>
        <w:spacing w:after="0" w:line="240" w:lineRule="auto"/>
        <w:jc w:val="center"/>
        <w:rPr>
          <w:rFonts w:ascii="Arial" w:hAnsi="Arial" w:cs="Arial"/>
          <w:b/>
          <w:bCs/>
          <w:sz w:val="28"/>
          <w:szCs w:val="28"/>
        </w:rPr>
      </w:pPr>
      <w:r w:rsidRPr="00011E99">
        <w:rPr>
          <w:rFonts w:ascii="Arial" w:hAnsi="Arial" w:cs="Arial"/>
          <w:b/>
          <w:bCs/>
          <w:sz w:val="28"/>
          <w:szCs w:val="28"/>
        </w:rPr>
        <w:lastRenderedPageBreak/>
        <w:t>CAPITULO V</w:t>
      </w: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0344E7" w:rsidRDefault="000344E7"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r w:rsidRPr="00386895">
        <w:rPr>
          <w:rFonts w:ascii="Arial" w:hAnsi="Arial" w:cs="Arial"/>
          <w:b/>
          <w:bCs/>
          <w:sz w:val="24"/>
          <w:szCs w:val="24"/>
        </w:rPr>
        <w:t>ESTRUCTURA</w:t>
      </w:r>
      <w:r w:rsidR="00D93AE6" w:rsidRPr="00386895">
        <w:rPr>
          <w:rFonts w:ascii="Arial" w:hAnsi="Arial" w:cs="Arial"/>
          <w:b/>
          <w:bCs/>
          <w:sz w:val="24"/>
          <w:szCs w:val="24"/>
        </w:rPr>
        <w:t xml:space="preserve"> Y FUNCIONES </w:t>
      </w:r>
      <w:r w:rsidRPr="00386895">
        <w:rPr>
          <w:rFonts w:ascii="Arial" w:hAnsi="Arial" w:cs="Arial"/>
          <w:b/>
          <w:bCs/>
          <w:sz w:val="24"/>
          <w:szCs w:val="24"/>
        </w:rPr>
        <w:t xml:space="preserve">DE LA </w:t>
      </w:r>
      <w:r w:rsidR="002F0B85" w:rsidRPr="00386895">
        <w:rPr>
          <w:rFonts w:ascii="Arial" w:hAnsi="Arial" w:cs="Arial"/>
          <w:b/>
          <w:bCs/>
          <w:sz w:val="24"/>
          <w:szCs w:val="24"/>
        </w:rPr>
        <w:t>OFICINA GENERAL</w:t>
      </w:r>
      <w:r w:rsidR="000344E7">
        <w:rPr>
          <w:rFonts w:ascii="Arial" w:hAnsi="Arial" w:cs="Arial"/>
          <w:b/>
          <w:bCs/>
          <w:sz w:val="24"/>
          <w:szCs w:val="24"/>
        </w:rPr>
        <w:t xml:space="preserve"> DE EXTENSIÓ</w:t>
      </w:r>
      <w:r w:rsidR="00D93AE6" w:rsidRPr="00386895">
        <w:rPr>
          <w:rFonts w:ascii="Arial" w:hAnsi="Arial" w:cs="Arial"/>
          <w:b/>
          <w:bCs/>
          <w:sz w:val="24"/>
          <w:szCs w:val="24"/>
        </w:rPr>
        <w:t xml:space="preserve">N CULTURAL </w:t>
      </w:r>
      <w:r w:rsidR="00011E99" w:rsidRPr="00386895">
        <w:rPr>
          <w:rFonts w:ascii="Arial" w:hAnsi="Arial" w:cs="Arial"/>
          <w:b/>
          <w:bCs/>
          <w:sz w:val="24"/>
          <w:szCs w:val="24"/>
        </w:rPr>
        <w:t>y</w:t>
      </w:r>
      <w:r w:rsidR="00D93AE6" w:rsidRPr="00386895">
        <w:rPr>
          <w:rFonts w:ascii="Arial" w:hAnsi="Arial" w:cs="Arial"/>
          <w:b/>
          <w:bCs/>
          <w:sz w:val="24"/>
          <w:szCs w:val="24"/>
        </w:rPr>
        <w:t xml:space="preserve"> </w:t>
      </w:r>
      <w:r w:rsidR="007F58A1">
        <w:rPr>
          <w:rFonts w:ascii="Arial" w:hAnsi="Arial" w:cs="Arial"/>
          <w:b/>
          <w:bCs/>
          <w:sz w:val="24"/>
          <w:szCs w:val="24"/>
        </w:rPr>
        <w:t>PROYECCIÓN SOCIAL</w:t>
      </w:r>
      <w:r w:rsidRPr="00386895">
        <w:rPr>
          <w:rFonts w:ascii="Arial" w:hAnsi="Arial" w:cs="Arial"/>
          <w:b/>
          <w:bCs/>
          <w:sz w:val="24"/>
          <w:szCs w:val="24"/>
        </w:rPr>
        <w:t xml:space="preserve"> </w:t>
      </w:r>
    </w:p>
    <w:p w:rsidR="00D94D3D" w:rsidRPr="00386895" w:rsidRDefault="00D94D3D" w:rsidP="00D94D3D">
      <w:pPr>
        <w:autoSpaceDE w:val="0"/>
        <w:autoSpaceDN w:val="0"/>
        <w:adjustRightInd w:val="0"/>
        <w:spacing w:after="0" w:line="240" w:lineRule="auto"/>
        <w:jc w:val="center"/>
        <w:rPr>
          <w:rFonts w:ascii="Arial" w:hAnsi="Arial" w:cs="Arial"/>
          <w:b/>
          <w:bCs/>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sz w:val="24"/>
          <w:szCs w:val="24"/>
        </w:rPr>
      </w:pPr>
    </w:p>
    <w:p w:rsidR="00D94D3D" w:rsidRPr="00386895" w:rsidRDefault="00D94D3D" w:rsidP="000344E7">
      <w:pPr>
        <w:autoSpaceDE w:val="0"/>
        <w:autoSpaceDN w:val="0"/>
        <w:adjustRightInd w:val="0"/>
        <w:spacing w:after="0" w:line="240" w:lineRule="auto"/>
        <w:ind w:left="3969" w:hanging="3969"/>
        <w:jc w:val="both"/>
        <w:rPr>
          <w:rFonts w:ascii="Arial" w:hAnsi="Arial" w:cs="Arial"/>
          <w:sz w:val="24"/>
          <w:szCs w:val="24"/>
        </w:rPr>
      </w:pPr>
      <w:r w:rsidRPr="00386895">
        <w:rPr>
          <w:rFonts w:ascii="Arial" w:hAnsi="Arial" w:cs="Arial"/>
          <w:b/>
          <w:sz w:val="24"/>
          <w:szCs w:val="24"/>
        </w:rPr>
        <w:t xml:space="preserve">Art. </w:t>
      </w:r>
      <w:r w:rsidR="00487839" w:rsidRPr="00386895">
        <w:rPr>
          <w:rFonts w:ascii="Arial" w:hAnsi="Arial" w:cs="Arial"/>
          <w:b/>
          <w:sz w:val="24"/>
          <w:szCs w:val="24"/>
        </w:rPr>
        <w:t>5</w:t>
      </w:r>
      <w:r w:rsidR="000344E7">
        <w:rPr>
          <w:rFonts w:ascii="Arial" w:hAnsi="Arial" w:cs="Arial"/>
          <w:b/>
          <w:sz w:val="24"/>
          <w:szCs w:val="24"/>
        </w:rPr>
        <w:t>.</w:t>
      </w:r>
      <w:r w:rsidRPr="00386895">
        <w:rPr>
          <w:rFonts w:ascii="Arial" w:hAnsi="Arial" w:cs="Arial"/>
          <w:b/>
          <w:sz w:val="24"/>
          <w:szCs w:val="24"/>
        </w:rPr>
        <w:t xml:space="preserve"> PUESTOS </w:t>
      </w:r>
      <w:proofErr w:type="gramStart"/>
      <w:r w:rsidRPr="00386895">
        <w:rPr>
          <w:rFonts w:ascii="Arial" w:hAnsi="Arial" w:cs="Arial"/>
          <w:b/>
          <w:sz w:val="24"/>
          <w:szCs w:val="24"/>
        </w:rPr>
        <w:t>DIRECTIVOS</w:t>
      </w:r>
      <w:r w:rsidRPr="00386895">
        <w:rPr>
          <w:rFonts w:ascii="Arial" w:hAnsi="Arial" w:cs="Arial"/>
          <w:sz w:val="24"/>
          <w:szCs w:val="24"/>
        </w:rPr>
        <w:t>.-</w:t>
      </w:r>
      <w:proofErr w:type="gramEnd"/>
      <w:r w:rsidRPr="00386895">
        <w:rPr>
          <w:rFonts w:ascii="Arial" w:hAnsi="Arial" w:cs="Arial"/>
          <w:sz w:val="24"/>
          <w:szCs w:val="24"/>
        </w:rPr>
        <w:t xml:space="preserve"> </w:t>
      </w:r>
    </w:p>
    <w:p w:rsidR="00D94D3D" w:rsidRPr="00386895" w:rsidRDefault="00D94D3D" w:rsidP="00D94D3D">
      <w:pPr>
        <w:autoSpaceDE w:val="0"/>
        <w:autoSpaceDN w:val="0"/>
        <w:adjustRightInd w:val="0"/>
        <w:spacing w:after="0" w:line="240" w:lineRule="auto"/>
        <w:ind w:left="709" w:hanging="709"/>
        <w:rPr>
          <w:rFonts w:ascii="Arial" w:hAnsi="Arial" w:cs="Arial"/>
          <w:sz w:val="24"/>
          <w:szCs w:val="24"/>
        </w:rPr>
      </w:pPr>
    </w:p>
    <w:p w:rsidR="00D94D3D" w:rsidRPr="00386895" w:rsidRDefault="00D94D3D" w:rsidP="00EE7ECF">
      <w:pPr>
        <w:pStyle w:val="Prrafodelista"/>
        <w:numPr>
          <w:ilvl w:val="0"/>
          <w:numId w:val="15"/>
        </w:numPr>
        <w:autoSpaceDE w:val="0"/>
        <w:autoSpaceDN w:val="0"/>
        <w:adjustRightInd w:val="0"/>
        <w:spacing w:after="0" w:line="240" w:lineRule="auto"/>
        <w:rPr>
          <w:rFonts w:ascii="Arial" w:hAnsi="Arial" w:cs="Arial"/>
          <w:sz w:val="24"/>
          <w:szCs w:val="24"/>
        </w:rPr>
      </w:pPr>
      <w:r w:rsidRPr="00386895">
        <w:rPr>
          <w:rFonts w:ascii="Arial" w:hAnsi="Arial" w:cs="Arial"/>
          <w:sz w:val="24"/>
          <w:szCs w:val="24"/>
        </w:rPr>
        <w:t>El</w:t>
      </w:r>
      <w:r w:rsidR="00BA391A">
        <w:rPr>
          <w:rFonts w:ascii="Arial" w:hAnsi="Arial" w:cs="Arial"/>
          <w:sz w:val="24"/>
          <w:szCs w:val="24"/>
        </w:rPr>
        <w:t xml:space="preserve"> Consejo Directivo</w:t>
      </w:r>
      <w:r w:rsidRPr="00386895">
        <w:rPr>
          <w:rFonts w:ascii="Arial" w:hAnsi="Arial" w:cs="Arial"/>
          <w:sz w:val="24"/>
          <w:szCs w:val="24"/>
        </w:rPr>
        <w:t xml:space="preserve"> de la </w:t>
      </w:r>
      <w:r w:rsidR="00565EBA" w:rsidRPr="00386895">
        <w:rPr>
          <w:rFonts w:ascii="Arial" w:hAnsi="Arial" w:cs="Arial"/>
          <w:sz w:val="24"/>
          <w:szCs w:val="24"/>
        </w:rPr>
        <w:t>O</w:t>
      </w:r>
      <w:r w:rsidR="00487839" w:rsidRPr="00386895">
        <w:rPr>
          <w:rFonts w:ascii="Arial" w:hAnsi="Arial" w:cs="Arial"/>
          <w:sz w:val="24"/>
          <w:szCs w:val="24"/>
        </w:rPr>
        <w:t>GEC</w:t>
      </w:r>
      <w:r w:rsidR="00565EBA" w:rsidRPr="00386895">
        <w:rPr>
          <w:rFonts w:ascii="Arial" w:hAnsi="Arial" w:cs="Arial"/>
          <w:sz w:val="24"/>
          <w:szCs w:val="24"/>
        </w:rPr>
        <w:t>y</w:t>
      </w:r>
      <w:r w:rsidR="00487839" w:rsidRPr="00386895">
        <w:rPr>
          <w:rFonts w:ascii="Arial" w:hAnsi="Arial" w:cs="Arial"/>
          <w:sz w:val="24"/>
          <w:szCs w:val="24"/>
        </w:rPr>
        <w:t>PS</w:t>
      </w:r>
      <w:r w:rsidRPr="00386895">
        <w:rPr>
          <w:rFonts w:ascii="Arial" w:hAnsi="Arial" w:cs="Arial"/>
          <w:sz w:val="24"/>
          <w:szCs w:val="24"/>
        </w:rPr>
        <w:t>.</w:t>
      </w:r>
    </w:p>
    <w:p w:rsidR="00D94D3D" w:rsidRPr="00386895" w:rsidRDefault="00D94D3D" w:rsidP="00EE7ECF">
      <w:pPr>
        <w:pStyle w:val="Prrafodelista"/>
        <w:numPr>
          <w:ilvl w:val="0"/>
          <w:numId w:val="15"/>
        </w:numPr>
        <w:autoSpaceDE w:val="0"/>
        <w:autoSpaceDN w:val="0"/>
        <w:adjustRightInd w:val="0"/>
        <w:spacing w:after="0" w:line="240" w:lineRule="auto"/>
        <w:rPr>
          <w:rFonts w:ascii="Arial" w:hAnsi="Arial" w:cs="Arial"/>
          <w:sz w:val="24"/>
          <w:szCs w:val="24"/>
        </w:rPr>
      </w:pPr>
      <w:r w:rsidRPr="00386895">
        <w:rPr>
          <w:rFonts w:ascii="Arial" w:hAnsi="Arial" w:cs="Arial"/>
          <w:sz w:val="24"/>
          <w:szCs w:val="24"/>
        </w:rPr>
        <w:t>El Director</w:t>
      </w:r>
      <w:r w:rsidR="00583178">
        <w:rPr>
          <w:rFonts w:ascii="Arial" w:hAnsi="Arial" w:cs="Arial"/>
          <w:sz w:val="24"/>
          <w:szCs w:val="24"/>
        </w:rPr>
        <w:t xml:space="preserve"> General</w:t>
      </w:r>
    </w:p>
    <w:p w:rsidR="003063DA" w:rsidRPr="00386895" w:rsidRDefault="003063DA" w:rsidP="00EE7ECF">
      <w:pPr>
        <w:pStyle w:val="Prrafodelista"/>
        <w:numPr>
          <w:ilvl w:val="0"/>
          <w:numId w:val="15"/>
        </w:numPr>
        <w:autoSpaceDE w:val="0"/>
        <w:autoSpaceDN w:val="0"/>
        <w:adjustRightInd w:val="0"/>
        <w:spacing w:after="0" w:line="240" w:lineRule="auto"/>
        <w:rPr>
          <w:rFonts w:ascii="Arial" w:hAnsi="Arial" w:cs="Arial"/>
          <w:sz w:val="24"/>
          <w:szCs w:val="24"/>
        </w:rPr>
      </w:pPr>
      <w:r w:rsidRPr="00386895">
        <w:rPr>
          <w:rFonts w:ascii="Arial" w:hAnsi="Arial" w:cs="Arial"/>
          <w:sz w:val="24"/>
          <w:szCs w:val="24"/>
        </w:rPr>
        <w:t xml:space="preserve">Jefe de </w:t>
      </w:r>
      <w:r w:rsidR="002F0B85" w:rsidRPr="00386895">
        <w:rPr>
          <w:rFonts w:ascii="Arial" w:hAnsi="Arial" w:cs="Arial"/>
          <w:sz w:val="24"/>
          <w:szCs w:val="24"/>
        </w:rPr>
        <w:t>Oficina General</w:t>
      </w:r>
    </w:p>
    <w:p w:rsidR="00D94D3D" w:rsidRPr="004E1523"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00487839" w:rsidRPr="00386895">
        <w:rPr>
          <w:rFonts w:ascii="Arial" w:hAnsi="Arial" w:cs="Arial"/>
          <w:b/>
          <w:sz w:val="24"/>
          <w:szCs w:val="24"/>
        </w:rPr>
        <w:t xml:space="preserve"> 6</w:t>
      </w:r>
      <w:r w:rsidR="000344E7">
        <w:rPr>
          <w:rFonts w:ascii="Arial" w:hAnsi="Arial" w:cs="Arial"/>
          <w:b/>
          <w:sz w:val="24"/>
          <w:szCs w:val="24"/>
        </w:rPr>
        <w:t>.</w:t>
      </w:r>
      <w:r w:rsidR="008B3E76">
        <w:rPr>
          <w:rFonts w:ascii="Arial" w:hAnsi="Arial" w:cs="Arial"/>
          <w:b/>
          <w:sz w:val="24"/>
          <w:szCs w:val="24"/>
        </w:rPr>
        <w:t xml:space="preserve"> CONSEJO </w:t>
      </w:r>
      <w:proofErr w:type="gramStart"/>
      <w:r w:rsidR="008B3E76">
        <w:rPr>
          <w:rFonts w:ascii="Arial" w:hAnsi="Arial" w:cs="Arial"/>
          <w:b/>
          <w:sz w:val="24"/>
          <w:szCs w:val="24"/>
        </w:rPr>
        <w:t>DIRECTIVO</w:t>
      </w:r>
      <w:r w:rsidR="00D27C9B" w:rsidRPr="00386895">
        <w:rPr>
          <w:rFonts w:ascii="Arial" w:hAnsi="Arial" w:cs="Arial"/>
          <w:b/>
          <w:sz w:val="24"/>
          <w:szCs w:val="24"/>
        </w:rPr>
        <w:t>.-</w:t>
      </w:r>
      <w:proofErr w:type="gramEnd"/>
      <w:r w:rsidR="00D27C9B" w:rsidRPr="00386895">
        <w:rPr>
          <w:rFonts w:ascii="Arial" w:hAnsi="Arial" w:cs="Arial"/>
          <w:b/>
          <w:sz w:val="24"/>
          <w:szCs w:val="24"/>
        </w:rPr>
        <w:t xml:space="preserve"> </w:t>
      </w:r>
      <w:r w:rsidRPr="00386895">
        <w:rPr>
          <w:rFonts w:ascii="Arial" w:hAnsi="Arial" w:cs="Arial"/>
          <w:sz w:val="24"/>
          <w:szCs w:val="24"/>
        </w:rPr>
        <w:t xml:space="preserve"> Es el órgano deliberativo y decisivo conformado por el Director General, quien lo preside y los D</w:t>
      </w:r>
      <w:r w:rsidR="00D27C9B" w:rsidRPr="00386895">
        <w:rPr>
          <w:rFonts w:ascii="Arial" w:hAnsi="Arial" w:cs="Arial"/>
          <w:sz w:val="24"/>
          <w:szCs w:val="24"/>
        </w:rPr>
        <w:t xml:space="preserve">irectores de </w:t>
      </w:r>
      <w:r w:rsidR="007F58A1">
        <w:rPr>
          <w:rFonts w:ascii="Arial" w:hAnsi="Arial" w:cs="Arial"/>
          <w:sz w:val="24"/>
          <w:szCs w:val="24"/>
        </w:rPr>
        <w:t>Proyección Social</w:t>
      </w:r>
      <w:r w:rsidR="00565EBA" w:rsidRPr="00386895">
        <w:rPr>
          <w:rFonts w:ascii="Arial" w:hAnsi="Arial" w:cs="Arial"/>
          <w:sz w:val="24"/>
          <w:szCs w:val="24"/>
        </w:rPr>
        <w:t xml:space="preserve"> </w:t>
      </w:r>
      <w:r w:rsidRPr="00386895">
        <w:rPr>
          <w:rFonts w:ascii="Arial" w:hAnsi="Arial" w:cs="Arial"/>
          <w:sz w:val="24"/>
          <w:szCs w:val="24"/>
        </w:rPr>
        <w:t>de las diferentes Facultades</w:t>
      </w:r>
      <w:r w:rsidR="00D27C9B" w:rsidRPr="00386895">
        <w:rPr>
          <w:rFonts w:ascii="Arial" w:hAnsi="Arial" w:cs="Arial"/>
          <w:sz w:val="24"/>
          <w:szCs w:val="24"/>
        </w:rPr>
        <w:t>.</w:t>
      </w:r>
    </w:p>
    <w:p w:rsidR="00D94D3D" w:rsidRPr="00386895" w:rsidRDefault="00D94D3D" w:rsidP="00D94D3D">
      <w:pPr>
        <w:autoSpaceDE w:val="0"/>
        <w:autoSpaceDN w:val="0"/>
        <w:adjustRightInd w:val="0"/>
        <w:spacing w:after="0" w:line="240" w:lineRule="auto"/>
        <w:ind w:left="851" w:hanging="851"/>
        <w:rPr>
          <w:rFonts w:ascii="Arial" w:hAnsi="Arial" w:cs="Arial"/>
          <w:b/>
          <w:sz w:val="24"/>
          <w:szCs w:val="24"/>
        </w:rPr>
      </w:pPr>
    </w:p>
    <w:p w:rsidR="00D94D3D" w:rsidRPr="00386895" w:rsidRDefault="00D94D3D" w:rsidP="00D94D3D">
      <w:pPr>
        <w:autoSpaceDE w:val="0"/>
        <w:autoSpaceDN w:val="0"/>
        <w:adjustRightInd w:val="0"/>
        <w:spacing w:after="0" w:line="240" w:lineRule="auto"/>
        <w:ind w:left="851" w:hanging="851"/>
        <w:jc w:val="both"/>
        <w:rPr>
          <w:rFonts w:ascii="Arial" w:hAnsi="Arial" w:cs="Arial"/>
          <w:b/>
          <w:sz w:val="24"/>
          <w:szCs w:val="24"/>
        </w:rPr>
      </w:pPr>
      <w:r w:rsidRPr="00386895">
        <w:rPr>
          <w:rFonts w:ascii="Arial" w:hAnsi="Arial" w:cs="Arial"/>
          <w:b/>
          <w:sz w:val="24"/>
          <w:szCs w:val="24"/>
        </w:rPr>
        <w:t xml:space="preserve">Art. </w:t>
      </w:r>
      <w:r w:rsidR="00487839" w:rsidRPr="00386895">
        <w:rPr>
          <w:rFonts w:ascii="Arial" w:hAnsi="Arial" w:cs="Arial"/>
          <w:b/>
          <w:sz w:val="24"/>
          <w:szCs w:val="24"/>
        </w:rPr>
        <w:t>7</w:t>
      </w:r>
      <w:r w:rsidR="000344E7">
        <w:rPr>
          <w:rFonts w:ascii="Arial" w:hAnsi="Arial" w:cs="Arial"/>
          <w:b/>
          <w:sz w:val="24"/>
          <w:szCs w:val="24"/>
        </w:rPr>
        <w:t>.</w:t>
      </w:r>
      <w:r w:rsidRPr="00386895">
        <w:rPr>
          <w:rFonts w:ascii="Arial" w:hAnsi="Arial" w:cs="Arial"/>
          <w:b/>
          <w:sz w:val="24"/>
          <w:szCs w:val="24"/>
        </w:rPr>
        <w:t xml:space="preserve"> ATRIBUCIONES </w:t>
      </w:r>
      <w:r w:rsidR="00011E99" w:rsidRPr="00386895">
        <w:rPr>
          <w:rFonts w:ascii="Arial" w:hAnsi="Arial" w:cs="Arial"/>
          <w:b/>
          <w:sz w:val="24"/>
          <w:szCs w:val="24"/>
        </w:rPr>
        <w:t>y</w:t>
      </w:r>
      <w:r w:rsidRPr="00386895">
        <w:rPr>
          <w:rFonts w:ascii="Arial" w:hAnsi="Arial" w:cs="Arial"/>
          <w:b/>
          <w:sz w:val="24"/>
          <w:szCs w:val="24"/>
        </w:rPr>
        <w:t xml:space="preserve"> RESPONSABI</w:t>
      </w:r>
      <w:r w:rsidR="00D27C9B" w:rsidRPr="00386895">
        <w:rPr>
          <w:rFonts w:ascii="Arial" w:hAnsi="Arial" w:cs="Arial"/>
          <w:b/>
          <w:sz w:val="24"/>
          <w:szCs w:val="24"/>
        </w:rPr>
        <w:t>LIDADES DEL CONSEJO DIRECTIVO</w:t>
      </w:r>
      <w:r w:rsidR="00036C5D" w:rsidRPr="00386895">
        <w:rPr>
          <w:rFonts w:ascii="Arial" w:hAnsi="Arial" w:cs="Arial"/>
          <w:b/>
          <w:sz w:val="24"/>
          <w:szCs w:val="24"/>
        </w:rPr>
        <w:t>.</w:t>
      </w:r>
    </w:p>
    <w:p w:rsidR="00D94D3D" w:rsidRPr="00386895" w:rsidRDefault="00D94D3D" w:rsidP="00D94D3D">
      <w:pPr>
        <w:pStyle w:val="Default"/>
      </w:pPr>
    </w:p>
    <w:p w:rsidR="00D94D3D" w:rsidRPr="00386895" w:rsidRDefault="00D94D3D" w:rsidP="000344E7">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386895">
        <w:rPr>
          <w:rFonts w:ascii="Arial" w:hAnsi="Arial" w:cs="Arial"/>
          <w:sz w:val="24"/>
          <w:szCs w:val="24"/>
        </w:rPr>
        <w:t>Planificar, ejecutar</w:t>
      </w:r>
      <w:r w:rsidR="00565EBA" w:rsidRPr="00386895">
        <w:rPr>
          <w:rFonts w:ascii="Arial" w:hAnsi="Arial" w:cs="Arial"/>
          <w:sz w:val="24"/>
          <w:szCs w:val="24"/>
        </w:rPr>
        <w:t xml:space="preserve"> y</w:t>
      </w:r>
      <w:r w:rsidRPr="00386895">
        <w:rPr>
          <w:rFonts w:ascii="Arial" w:hAnsi="Arial" w:cs="Arial"/>
          <w:sz w:val="24"/>
          <w:szCs w:val="24"/>
        </w:rPr>
        <w:t xml:space="preserve"> evaluar </w:t>
      </w:r>
      <w:r w:rsidR="00036C5D" w:rsidRPr="00386895">
        <w:rPr>
          <w:rFonts w:ascii="Arial" w:hAnsi="Arial" w:cs="Arial"/>
          <w:sz w:val="24"/>
          <w:szCs w:val="24"/>
        </w:rPr>
        <w:t>continuamente las necesidades de los grupos de interés para el desarrollo de los mismos.</w:t>
      </w:r>
    </w:p>
    <w:p w:rsidR="00D94D3D" w:rsidRPr="00386895" w:rsidRDefault="00D94D3D" w:rsidP="000344E7">
      <w:pPr>
        <w:pStyle w:val="Default"/>
        <w:numPr>
          <w:ilvl w:val="0"/>
          <w:numId w:val="10"/>
        </w:numPr>
        <w:ind w:left="1134" w:hanging="283"/>
        <w:jc w:val="both"/>
      </w:pPr>
      <w:r w:rsidRPr="00386895">
        <w:t>Organizar y ejecutar todo el apoyo logístico para que docentes</w:t>
      </w:r>
      <w:r w:rsidR="00D07CC5" w:rsidRPr="00386895">
        <w:t>,</w:t>
      </w:r>
      <w:r w:rsidRPr="00386895">
        <w:t xml:space="preserve"> estudiantes</w:t>
      </w:r>
      <w:r w:rsidR="00D07CC5" w:rsidRPr="00386895">
        <w:t xml:space="preserve"> y administrativo</w:t>
      </w:r>
      <w:r w:rsidR="00011E99">
        <w:t>s</w:t>
      </w:r>
      <w:r w:rsidRPr="00386895">
        <w:t xml:space="preserve"> participen en proyectos de </w:t>
      </w:r>
      <w:r w:rsidR="007F58A1">
        <w:t>Proyección Social</w:t>
      </w:r>
      <w:r w:rsidR="00D07CC5" w:rsidRPr="00386895">
        <w:t>.</w:t>
      </w:r>
      <w:r w:rsidRPr="00386895">
        <w:t xml:space="preserve"> </w:t>
      </w:r>
    </w:p>
    <w:p w:rsidR="00D94D3D" w:rsidRPr="00386895" w:rsidRDefault="00D94D3D" w:rsidP="000344E7">
      <w:pPr>
        <w:pStyle w:val="Default"/>
        <w:numPr>
          <w:ilvl w:val="0"/>
          <w:numId w:val="10"/>
        </w:numPr>
        <w:ind w:left="1134" w:hanging="283"/>
        <w:jc w:val="both"/>
      </w:pPr>
      <w:r w:rsidRPr="00386895">
        <w:t xml:space="preserve">Aprobar el Plan Operativo de la </w:t>
      </w:r>
      <w:r w:rsidR="00036C5D" w:rsidRPr="00386895">
        <w:t>OGECyPS</w:t>
      </w:r>
    </w:p>
    <w:p w:rsidR="00D94D3D" w:rsidRPr="00386895" w:rsidRDefault="00D94D3D" w:rsidP="000344E7">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386895">
        <w:rPr>
          <w:rFonts w:ascii="Arial" w:hAnsi="Arial" w:cs="Arial"/>
          <w:sz w:val="24"/>
          <w:szCs w:val="24"/>
        </w:rPr>
        <w:t>Elaborar los lineamientos, orientaciones, política</w:t>
      </w:r>
      <w:r w:rsidR="00036C5D" w:rsidRPr="00386895">
        <w:rPr>
          <w:rFonts w:ascii="Arial" w:hAnsi="Arial" w:cs="Arial"/>
          <w:sz w:val="24"/>
          <w:szCs w:val="24"/>
        </w:rPr>
        <w:t xml:space="preserve">s y directivas </w:t>
      </w:r>
      <w:r w:rsidRPr="00386895">
        <w:rPr>
          <w:rFonts w:ascii="Arial" w:hAnsi="Arial" w:cs="Arial"/>
          <w:sz w:val="24"/>
          <w:szCs w:val="24"/>
        </w:rPr>
        <w:t>gen</w:t>
      </w:r>
      <w:r w:rsidR="00036C5D" w:rsidRPr="00386895">
        <w:rPr>
          <w:rFonts w:ascii="Arial" w:hAnsi="Arial" w:cs="Arial"/>
          <w:sz w:val="24"/>
          <w:szCs w:val="24"/>
        </w:rPr>
        <w:t xml:space="preserve">erales de </w:t>
      </w:r>
      <w:r w:rsidR="007F58A1">
        <w:rPr>
          <w:rFonts w:ascii="Arial" w:hAnsi="Arial" w:cs="Arial"/>
          <w:sz w:val="24"/>
          <w:szCs w:val="24"/>
        </w:rPr>
        <w:t>Proyección Social</w:t>
      </w:r>
      <w:r w:rsidR="00036C5D" w:rsidRPr="00386895">
        <w:rPr>
          <w:rFonts w:ascii="Arial" w:hAnsi="Arial" w:cs="Arial"/>
          <w:sz w:val="24"/>
          <w:szCs w:val="24"/>
        </w:rPr>
        <w:t xml:space="preserve"> para el </w:t>
      </w:r>
      <w:r w:rsidRPr="00386895">
        <w:rPr>
          <w:rFonts w:ascii="Arial" w:hAnsi="Arial" w:cs="Arial"/>
          <w:sz w:val="24"/>
          <w:szCs w:val="24"/>
        </w:rPr>
        <w:t>conocimiento del Rector y la aprobación del Consejo Universitario;</w:t>
      </w:r>
    </w:p>
    <w:p w:rsidR="00D94D3D" w:rsidRPr="00386895" w:rsidRDefault="00D07CC5" w:rsidP="000344E7">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386895">
        <w:rPr>
          <w:rFonts w:ascii="Arial" w:hAnsi="Arial" w:cs="Arial"/>
          <w:sz w:val="24"/>
          <w:szCs w:val="24"/>
        </w:rPr>
        <w:t xml:space="preserve">Evaluar los informes de los </w:t>
      </w:r>
      <w:proofErr w:type="gramStart"/>
      <w:r w:rsidRPr="00386895">
        <w:rPr>
          <w:rFonts w:ascii="Arial" w:hAnsi="Arial" w:cs="Arial"/>
          <w:sz w:val="24"/>
          <w:szCs w:val="24"/>
        </w:rPr>
        <w:t>Directores</w:t>
      </w:r>
      <w:proofErr w:type="gramEnd"/>
      <w:r w:rsidRPr="00386895">
        <w:rPr>
          <w:rFonts w:ascii="Arial" w:hAnsi="Arial" w:cs="Arial"/>
          <w:sz w:val="24"/>
          <w:szCs w:val="24"/>
        </w:rPr>
        <w:t xml:space="preserve">. </w:t>
      </w:r>
    </w:p>
    <w:p w:rsidR="00D94D3D" w:rsidRPr="00386895" w:rsidRDefault="00D94D3D" w:rsidP="000344E7">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386895">
        <w:rPr>
          <w:rFonts w:ascii="Arial" w:hAnsi="Arial" w:cs="Arial"/>
          <w:sz w:val="24"/>
          <w:szCs w:val="24"/>
        </w:rPr>
        <w:t xml:space="preserve">Elaborar, modificar y aprobar el </w:t>
      </w:r>
      <w:r w:rsidR="00011E99">
        <w:rPr>
          <w:rFonts w:ascii="Arial" w:hAnsi="Arial" w:cs="Arial"/>
          <w:sz w:val="24"/>
          <w:szCs w:val="24"/>
        </w:rPr>
        <w:t>r</w:t>
      </w:r>
      <w:r w:rsidRPr="00386895">
        <w:rPr>
          <w:rFonts w:ascii="Arial" w:hAnsi="Arial" w:cs="Arial"/>
          <w:sz w:val="24"/>
          <w:szCs w:val="24"/>
        </w:rPr>
        <w:t>eglament</w:t>
      </w:r>
      <w:r w:rsidR="00011E99">
        <w:rPr>
          <w:rFonts w:ascii="Arial" w:hAnsi="Arial" w:cs="Arial"/>
          <w:sz w:val="24"/>
          <w:szCs w:val="24"/>
        </w:rPr>
        <w:t xml:space="preserve">o general de </w:t>
      </w:r>
      <w:r w:rsidR="007F58A1">
        <w:rPr>
          <w:rFonts w:ascii="Arial" w:hAnsi="Arial" w:cs="Arial"/>
          <w:sz w:val="24"/>
          <w:szCs w:val="24"/>
        </w:rPr>
        <w:t>Proyección Social</w:t>
      </w:r>
      <w:r w:rsidR="00036C5D" w:rsidRPr="00386895">
        <w:rPr>
          <w:rFonts w:ascii="Arial" w:hAnsi="Arial" w:cs="Arial"/>
          <w:sz w:val="24"/>
          <w:szCs w:val="24"/>
        </w:rPr>
        <w:t>.</w:t>
      </w:r>
    </w:p>
    <w:p w:rsidR="00D94D3D" w:rsidRPr="00386895" w:rsidRDefault="00D94D3D" w:rsidP="000344E7">
      <w:pPr>
        <w:pStyle w:val="Prrafodelista"/>
        <w:numPr>
          <w:ilvl w:val="0"/>
          <w:numId w:val="10"/>
        </w:numPr>
        <w:autoSpaceDE w:val="0"/>
        <w:autoSpaceDN w:val="0"/>
        <w:adjustRightInd w:val="0"/>
        <w:spacing w:after="0" w:line="240" w:lineRule="auto"/>
        <w:ind w:left="1134" w:hanging="283"/>
        <w:jc w:val="both"/>
        <w:rPr>
          <w:rFonts w:ascii="Arial" w:hAnsi="Arial" w:cs="Arial"/>
          <w:sz w:val="24"/>
          <w:szCs w:val="24"/>
        </w:rPr>
      </w:pPr>
      <w:r w:rsidRPr="00386895">
        <w:rPr>
          <w:rFonts w:ascii="Arial" w:hAnsi="Arial" w:cs="Arial"/>
          <w:sz w:val="24"/>
          <w:szCs w:val="24"/>
        </w:rPr>
        <w:t>Designar a los coordinadores de las</w:t>
      </w:r>
      <w:r w:rsidR="00475080" w:rsidRPr="00386895">
        <w:rPr>
          <w:rFonts w:ascii="Arial" w:hAnsi="Arial" w:cs="Arial"/>
          <w:sz w:val="24"/>
          <w:szCs w:val="24"/>
        </w:rPr>
        <w:t xml:space="preserve"> Sub </w:t>
      </w:r>
      <w:r w:rsidRPr="00386895">
        <w:rPr>
          <w:rFonts w:ascii="Arial" w:hAnsi="Arial" w:cs="Arial"/>
          <w:sz w:val="24"/>
          <w:szCs w:val="24"/>
        </w:rPr>
        <w:t xml:space="preserve">Áreas de Extensión </w:t>
      </w:r>
      <w:r w:rsidR="00D07CC5" w:rsidRPr="00386895">
        <w:rPr>
          <w:rFonts w:ascii="Arial" w:hAnsi="Arial" w:cs="Arial"/>
          <w:sz w:val="24"/>
          <w:szCs w:val="24"/>
        </w:rPr>
        <w:t>Universitaria, Imagen Institucional e Intervención Tecnológica.</w:t>
      </w:r>
      <w:r w:rsidRPr="00386895">
        <w:rPr>
          <w:rFonts w:ascii="Arial" w:hAnsi="Arial" w:cs="Arial"/>
          <w:sz w:val="24"/>
          <w:szCs w:val="24"/>
        </w:rPr>
        <w:t xml:space="preserve"> </w:t>
      </w:r>
    </w:p>
    <w:p w:rsidR="00D94D3D" w:rsidRPr="00386895" w:rsidRDefault="00D94D3D" w:rsidP="000344E7">
      <w:pPr>
        <w:pStyle w:val="Prrafodelista"/>
        <w:numPr>
          <w:ilvl w:val="0"/>
          <w:numId w:val="10"/>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Aprobar los proyectos de envergadura que comprometan el prestigio de la UNCP.</w:t>
      </w:r>
    </w:p>
    <w:p w:rsidR="00D94D3D" w:rsidRPr="00386895" w:rsidRDefault="00D94D3D" w:rsidP="000344E7">
      <w:pPr>
        <w:pStyle w:val="Prrafodelista"/>
        <w:numPr>
          <w:ilvl w:val="0"/>
          <w:numId w:val="10"/>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El Consejo Directivo deberá reunirse ordinariamente una vez cada treinta días y extraordinariamente cuando las circunstancias lo ameriten; será convocado por el </w:t>
      </w:r>
      <w:proofErr w:type="gramStart"/>
      <w:r w:rsidR="009E4A75" w:rsidRPr="00386895">
        <w:rPr>
          <w:rFonts w:ascii="Arial" w:hAnsi="Arial" w:cs="Arial"/>
          <w:sz w:val="24"/>
          <w:szCs w:val="24"/>
        </w:rPr>
        <w:t>D</w:t>
      </w:r>
      <w:r w:rsidRPr="00386895">
        <w:rPr>
          <w:rFonts w:ascii="Arial" w:hAnsi="Arial" w:cs="Arial"/>
          <w:sz w:val="24"/>
          <w:szCs w:val="24"/>
        </w:rPr>
        <w:t>irector</w:t>
      </w:r>
      <w:proofErr w:type="gramEnd"/>
      <w:r w:rsidRPr="00386895">
        <w:rPr>
          <w:rFonts w:ascii="Arial" w:hAnsi="Arial" w:cs="Arial"/>
          <w:sz w:val="24"/>
          <w:szCs w:val="24"/>
        </w:rPr>
        <w:t xml:space="preserve"> o por las dos terceras partes de sus integrantes.</w:t>
      </w:r>
    </w:p>
    <w:p w:rsidR="00D94D3D" w:rsidRPr="00386895" w:rsidRDefault="00D94D3D" w:rsidP="000344E7">
      <w:pPr>
        <w:pStyle w:val="Prrafodelista"/>
        <w:numPr>
          <w:ilvl w:val="0"/>
          <w:numId w:val="10"/>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Recomendar al Rector </w:t>
      </w:r>
      <w:r w:rsidR="009E4A75" w:rsidRPr="00386895">
        <w:rPr>
          <w:rFonts w:ascii="Arial" w:hAnsi="Arial" w:cs="Arial"/>
          <w:sz w:val="24"/>
          <w:szCs w:val="24"/>
        </w:rPr>
        <w:t xml:space="preserve">que </w:t>
      </w:r>
      <w:r w:rsidRPr="00386895">
        <w:rPr>
          <w:rFonts w:ascii="Arial" w:hAnsi="Arial" w:cs="Arial"/>
          <w:sz w:val="24"/>
          <w:szCs w:val="24"/>
        </w:rPr>
        <w:t>a través del Vicerrector</w:t>
      </w:r>
      <w:r w:rsidR="009E4A75" w:rsidRPr="00386895">
        <w:rPr>
          <w:rFonts w:ascii="Arial" w:hAnsi="Arial" w:cs="Arial"/>
          <w:sz w:val="24"/>
          <w:szCs w:val="24"/>
        </w:rPr>
        <w:t>ado Académico se realice l</w:t>
      </w:r>
      <w:r w:rsidRPr="00386895">
        <w:rPr>
          <w:rFonts w:ascii="Arial" w:hAnsi="Arial" w:cs="Arial"/>
          <w:sz w:val="24"/>
          <w:szCs w:val="24"/>
        </w:rPr>
        <w:t>a suscripción de acuerdos, convenios y programas</w:t>
      </w:r>
      <w:r w:rsidR="009E4A75" w:rsidRPr="00386895">
        <w:rPr>
          <w:rFonts w:ascii="Arial" w:hAnsi="Arial" w:cs="Arial"/>
          <w:sz w:val="24"/>
          <w:szCs w:val="24"/>
        </w:rPr>
        <w:t xml:space="preserve"> Extensión Cultural y </w:t>
      </w:r>
      <w:r w:rsidR="007F58A1">
        <w:rPr>
          <w:rFonts w:ascii="Arial" w:hAnsi="Arial" w:cs="Arial"/>
          <w:sz w:val="24"/>
          <w:szCs w:val="24"/>
        </w:rPr>
        <w:t>Proyección Social</w:t>
      </w:r>
      <w:r w:rsidRPr="00386895">
        <w:rPr>
          <w:rFonts w:ascii="Arial" w:hAnsi="Arial" w:cs="Arial"/>
          <w:sz w:val="24"/>
          <w:szCs w:val="24"/>
        </w:rPr>
        <w:t>, con instituciones a</w:t>
      </w:r>
      <w:r w:rsidR="009E4A75" w:rsidRPr="00386895">
        <w:rPr>
          <w:rFonts w:ascii="Arial" w:hAnsi="Arial" w:cs="Arial"/>
          <w:sz w:val="24"/>
          <w:szCs w:val="24"/>
        </w:rPr>
        <w:t xml:space="preserve"> nivel nacional e internacional.</w:t>
      </w:r>
    </w:p>
    <w:p w:rsidR="00D94D3D" w:rsidRPr="00386895" w:rsidRDefault="00D94D3D" w:rsidP="000344E7">
      <w:pPr>
        <w:pStyle w:val="Prrafodelista"/>
        <w:numPr>
          <w:ilvl w:val="0"/>
          <w:numId w:val="10"/>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Decidir sobre los casos no contemplados en el presente reglamento.</w:t>
      </w:r>
    </w:p>
    <w:p w:rsidR="00D94D3D" w:rsidRPr="00386895" w:rsidRDefault="00D94D3D" w:rsidP="000344E7">
      <w:pPr>
        <w:pStyle w:val="Prrafodelista"/>
        <w:numPr>
          <w:ilvl w:val="0"/>
          <w:numId w:val="10"/>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Otras que le asigne el Consejo Universitario y el Vicerrectorado </w:t>
      </w:r>
      <w:r w:rsidR="00F26860" w:rsidRPr="00386895">
        <w:rPr>
          <w:rFonts w:ascii="Arial" w:hAnsi="Arial" w:cs="Arial"/>
          <w:sz w:val="24"/>
          <w:szCs w:val="24"/>
        </w:rPr>
        <w:t>Académico</w:t>
      </w:r>
      <w:r w:rsidRPr="00386895">
        <w:rPr>
          <w:rFonts w:ascii="Arial" w:hAnsi="Arial" w:cs="Arial"/>
          <w:sz w:val="24"/>
          <w:szCs w:val="24"/>
        </w:rPr>
        <w:t>.</w:t>
      </w:r>
    </w:p>
    <w:p w:rsidR="00D94D3D" w:rsidRPr="00386895" w:rsidRDefault="00D94D3D" w:rsidP="000344E7">
      <w:pPr>
        <w:pStyle w:val="Prrafodelista"/>
        <w:numPr>
          <w:ilvl w:val="0"/>
          <w:numId w:val="10"/>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Otras que la ley y el Estatuto le asigne.</w:t>
      </w:r>
    </w:p>
    <w:p w:rsidR="000344E7" w:rsidRDefault="000344E7" w:rsidP="008B3E76">
      <w:pPr>
        <w:autoSpaceDE w:val="0"/>
        <w:autoSpaceDN w:val="0"/>
        <w:adjustRightInd w:val="0"/>
        <w:spacing w:after="0" w:line="240" w:lineRule="auto"/>
        <w:jc w:val="both"/>
        <w:rPr>
          <w:rFonts w:ascii="Arial" w:hAnsi="Arial" w:cs="Arial"/>
          <w:b/>
          <w:sz w:val="24"/>
          <w:szCs w:val="24"/>
        </w:rPr>
      </w:pPr>
    </w:p>
    <w:p w:rsidR="004E1523" w:rsidRDefault="004E1523" w:rsidP="008B3E76">
      <w:pPr>
        <w:autoSpaceDE w:val="0"/>
        <w:autoSpaceDN w:val="0"/>
        <w:adjustRightInd w:val="0"/>
        <w:spacing w:after="0" w:line="240" w:lineRule="auto"/>
        <w:jc w:val="both"/>
        <w:rPr>
          <w:rFonts w:ascii="Arial" w:hAnsi="Arial" w:cs="Arial"/>
          <w:b/>
          <w:sz w:val="24"/>
          <w:szCs w:val="24"/>
        </w:rPr>
      </w:pPr>
    </w:p>
    <w:p w:rsidR="00382203" w:rsidRDefault="00382203" w:rsidP="008B3E76">
      <w:pPr>
        <w:autoSpaceDE w:val="0"/>
        <w:autoSpaceDN w:val="0"/>
        <w:adjustRightInd w:val="0"/>
        <w:spacing w:after="0" w:line="240" w:lineRule="auto"/>
        <w:jc w:val="both"/>
        <w:rPr>
          <w:rFonts w:ascii="Arial" w:hAnsi="Arial" w:cs="Arial"/>
          <w:b/>
          <w:sz w:val="24"/>
          <w:szCs w:val="24"/>
        </w:rPr>
      </w:pPr>
    </w:p>
    <w:p w:rsidR="00D94D3D" w:rsidRPr="00386895" w:rsidRDefault="00D94D3D" w:rsidP="00D94D3D">
      <w:pPr>
        <w:autoSpaceDE w:val="0"/>
        <w:autoSpaceDN w:val="0"/>
        <w:adjustRightInd w:val="0"/>
        <w:spacing w:after="0" w:line="240" w:lineRule="auto"/>
        <w:ind w:left="709" w:hanging="709"/>
        <w:rPr>
          <w:rFonts w:ascii="Arial" w:hAnsi="Arial" w:cs="Arial"/>
          <w:sz w:val="24"/>
          <w:szCs w:val="24"/>
        </w:rPr>
      </w:pPr>
      <w:r w:rsidRPr="00386895">
        <w:rPr>
          <w:rFonts w:ascii="Arial" w:hAnsi="Arial" w:cs="Arial"/>
          <w:b/>
          <w:sz w:val="24"/>
          <w:szCs w:val="24"/>
        </w:rPr>
        <w:lastRenderedPageBreak/>
        <w:t xml:space="preserve">Art. </w:t>
      </w:r>
      <w:r w:rsidR="008B3E76">
        <w:rPr>
          <w:rFonts w:ascii="Arial" w:hAnsi="Arial" w:cs="Arial"/>
          <w:b/>
          <w:sz w:val="24"/>
          <w:szCs w:val="24"/>
        </w:rPr>
        <w:t>8</w:t>
      </w:r>
      <w:r w:rsidR="000344E7">
        <w:rPr>
          <w:rFonts w:ascii="Arial" w:hAnsi="Arial" w:cs="Arial"/>
          <w:b/>
          <w:sz w:val="24"/>
          <w:szCs w:val="24"/>
        </w:rPr>
        <w:t>.</w:t>
      </w:r>
      <w:r w:rsidRPr="00386895">
        <w:rPr>
          <w:rFonts w:ascii="Arial" w:hAnsi="Arial" w:cs="Arial"/>
          <w:b/>
          <w:sz w:val="24"/>
          <w:szCs w:val="24"/>
        </w:rPr>
        <w:t xml:space="preserve"> FUNCIONES DEL </w:t>
      </w:r>
      <w:proofErr w:type="gramStart"/>
      <w:r w:rsidRPr="00386895">
        <w:rPr>
          <w:rFonts w:ascii="Arial" w:hAnsi="Arial" w:cs="Arial"/>
          <w:b/>
          <w:sz w:val="24"/>
          <w:szCs w:val="24"/>
        </w:rPr>
        <w:t>DIRECTOR</w:t>
      </w:r>
      <w:r w:rsidR="006B5BD1" w:rsidRPr="00386895">
        <w:rPr>
          <w:rFonts w:ascii="Arial" w:hAnsi="Arial" w:cs="Arial"/>
          <w:b/>
          <w:sz w:val="24"/>
          <w:szCs w:val="24"/>
        </w:rPr>
        <w:t>.</w:t>
      </w:r>
      <w:r w:rsidRPr="00386895">
        <w:rPr>
          <w:rFonts w:ascii="Arial" w:hAnsi="Arial" w:cs="Arial"/>
          <w:b/>
          <w:sz w:val="24"/>
          <w:szCs w:val="24"/>
        </w:rPr>
        <w:t>-</w:t>
      </w:r>
      <w:proofErr w:type="gramEnd"/>
      <w:r w:rsidRPr="00386895">
        <w:rPr>
          <w:rFonts w:ascii="Arial" w:hAnsi="Arial" w:cs="Arial"/>
          <w:sz w:val="24"/>
          <w:szCs w:val="24"/>
        </w:rPr>
        <w:t xml:space="preserve"> Son funci</w:t>
      </w:r>
      <w:r w:rsidR="006B5BD1" w:rsidRPr="00386895">
        <w:rPr>
          <w:rFonts w:ascii="Arial" w:hAnsi="Arial" w:cs="Arial"/>
          <w:sz w:val="24"/>
          <w:szCs w:val="24"/>
        </w:rPr>
        <w:t>ones del Director General</w:t>
      </w:r>
      <w:r w:rsidRPr="00386895">
        <w:rPr>
          <w:rFonts w:ascii="Arial" w:hAnsi="Arial" w:cs="Arial"/>
          <w:sz w:val="24"/>
          <w:szCs w:val="24"/>
        </w:rPr>
        <w:t>:</w:t>
      </w:r>
    </w:p>
    <w:p w:rsidR="006B5BD1" w:rsidRPr="00386895" w:rsidRDefault="006B5BD1" w:rsidP="00D94D3D">
      <w:pPr>
        <w:autoSpaceDE w:val="0"/>
        <w:autoSpaceDN w:val="0"/>
        <w:adjustRightInd w:val="0"/>
        <w:spacing w:after="0" w:line="240" w:lineRule="auto"/>
        <w:ind w:left="709" w:hanging="709"/>
        <w:rPr>
          <w:rFonts w:ascii="Arial" w:hAnsi="Arial" w:cs="Arial"/>
          <w:sz w:val="24"/>
          <w:szCs w:val="24"/>
        </w:rPr>
      </w:pPr>
    </w:p>
    <w:p w:rsidR="003063DA" w:rsidRPr="00386895" w:rsidRDefault="003063DA"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Proponer los lineamientos de política a seguir en materia de normas y medidas que permitan la cobertura en forma dinámica y eficaz de la </w:t>
      </w:r>
      <w:r w:rsidR="006B5BD1" w:rsidRPr="00386895">
        <w:rPr>
          <w:rFonts w:ascii="Arial" w:hAnsi="Arial" w:cs="Arial"/>
          <w:sz w:val="24"/>
          <w:szCs w:val="24"/>
        </w:rPr>
        <w:t>Extensión Cultural y</w:t>
      </w:r>
      <w:r w:rsidRPr="00386895">
        <w:rPr>
          <w:rFonts w:ascii="Arial" w:hAnsi="Arial" w:cs="Arial"/>
          <w:sz w:val="24"/>
          <w:szCs w:val="24"/>
        </w:rPr>
        <w:t xml:space="preserve"> </w:t>
      </w:r>
      <w:r w:rsidR="007F58A1">
        <w:rPr>
          <w:rFonts w:ascii="Arial" w:hAnsi="Arial" w:cs="Arial"/>
          <w:sz w:val="24"/>
          <w:szCs w:val="24"/>
        </w:rPr>
        <w:t>Proyección Social</w:t>
      </w:r>
      <w:r w:rsidR="00475080" w:rsidRPr="00386895">
        <w:rPr>
          <w:rFonts w:ascii="Arial" w:hAnsi="Arial" w:cs="Arial"/>
          <w:sz w:val="24"/>
          <w:szCs w:val="24"/>
        </w:rPr>
        <w:t xml:space="preserve"> </w:t>
      </w:r>
      <w:r w:rsidRPr="00386895">
        <w:rPr>
          <w:rFonts w:ascii="Arial" w:hAnsi="Arial" w:cs="Arial"/>
          <w:sz w:val="24"/>
          <w:szCs w:val="24"/>
        </w:rPr>
        <w:t>en la Región Junín y otras que la requieran.</w:t>
      </w:r>
    </w:p>
    <w:p w:rsidR="003063DA" w:rsidRPr="00386895" w:rsidRDefault="003063DA"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Promover y liderar la realización de actividades que permitan ampliar y mejorar los vínculos de relación con los grupos de interés en el área de influencia de la universidad a través de sus </w:t>
      </w:r>
      <w:r w:rsidR="006B5BD1" w:rsidRPr="00386895">
        <w:rPr>
          <w:rFonts w:ascii="Arial" w:hAnsi="Arial" w:cs="Arial"/>
          <w:sz w:val="24"/>
          <w:szCs w:val="24"/>
        </w:rPr>
        <w:t xml:space="preserve">filiales </w:t>
      </w:r>
      <w:r w:rsidRPr="00386895">
        <w:rPr>
          <w:rFonts w:ascii="Arial" w:hAnsi="Arial" w:cs="Arial"/>
          <w:sz w:val="24"/>
          <w:szCs w:val="24"/>
        </w:rPr>
        <w:t>proyectando una imagen positiva de la Universidad.</w:t>
      </w:r>
    </w:p>
    <w:p w:rsidR="003063DA" w:rsidRPr="00386895" w:rsidRDefault="003063DA"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Convocar a las reuniones del Consejo Directivo y del Directorio de la </w:t>
      </w:r>
      <w:r w:rsidR="00475080" w:rsidRPr="00386895">
        <w:rPr>
          <w:rFonts w:ascii="Arial" w:hAnsi="Arial" w:cs="Arial"/>
          <w:sz w:val="24"/>
          <w:szCs w:val="24"/>
        </w:rPr>
        <w:t>OGECyPS</w:t>
      </w:r>
      <w:r w:rsidRPr="00386895">
        <w:rPr>
          <w:rFonts w:ascii="Arial" w:hAnsi="Arial" w:cs="Arial"/>
          <w:sz w:val="24"/>
          <w:szCs w:val="24"/>
        </w:rPr>
        <w:t>.</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Eje</w:t>
      </w:r>
      <w:r w:rsidR="006B5BD1" w:rsidRPr="00386895">
        <w:rPr>
          <w:rFonts w:ascii="Arial" w:hAnsi="Arial" w:cs="Arial"/>
          <w:sz w:val="24"/>
          <w:szCs w:val="24"/>
        </w:rPr>
        <w:t>cutar los acuerdos del Consejo D</w:t>
      </w:r>
      <w:r w:rsidRPr="00386895">
        <w:rPr>
          <w:rFonts w:ascii="Arial" w:hAnsi="Arial" w:cs="Arial"/>
          <w:sz w:val="24"/>
          <w:szCs w:val="24"/>
        </w:rPr>
        <w:t>irectivo.</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Representar al Consejo Directivo ante las instancias pertinentes.</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Presentar y sustentar ante el Consejo Directivo el Plan Operativo de</w:t>
      </w:r>
      <w:r w:rsidR="006B5BD1" w:rsidRPr="00386895">
        <w:rPr>
          <w:rFonts w:ascii="Arial" w:hAnsi="Arial" w:cs="Arial"/>
          <w:sz w:val="24"/>
          <w:szCs w:val="24"/>
        </w:rPr>
        <w:t xml:space="preserve"> Extensión Cultural y </w:t>
      </w:r>
      <w:r w:rsidR="007F58A1">
        <w:rPr>
          <w:rFonts w:ascii="Arial" w:hAnsi="Arial" w:cs="Arial"/>
          <w:sz w:val="24"/>
          <w:szCs w:val="24"/>
        </w:rPr>
        <w:t>Proyección Social</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Formular y presentar el balance de gestión ante el Consejo Directivo y el Consejo Universitario para su aprobación.</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Mantener estrecha relación con las instituciones culturales, </w:t>
      </w:r>
      <w:r w:rsidR="009F34C6">
        <w:rPr>
          <w:rFonts w:ascii="Arial" w:hAnsi="Arial" w:cs="Arial"/>
          <w:sz w:val="24"/>
          <w:szCs w:val="24"/>
        </w:rPr>
        <w:t>s</w:t>
      </w:r>
      <w:r w:rsidR="00315C44" w:rsidRPr="00386895">
        <w:rPr>
          <w:rFonts w:ascii="Arial" w:hAnsi="Arial" w:cs="Arial"/>
          <w:sz w:val="24"/>
          <w:szCs w:val="24"/>
        </w:rPr>
        <w:t>ocial</w:t>
      </w:r>
      <w:r w:rsidRPr="00386895">
        <w:rPr>
          <w:rFonts w:ascii="Arial" w:hAnsi="Arial" w:cs="Arial"/>
          <w:sz w:val="24"/>
          <w:szCs w:val="24"/>
        </w:rPr>
        <w:t>es y económicas de carácter público o privado con fines de cooperación e intercambio de conocimiento y servicio, a través de convenios específicos.</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Promover la </w:t>
      </w:r>
      <w:r w:rsidR="006B5BD1" w:rsidRPr="00386895">
        <w:rPr>
          <w:rFonts w:ascii="Arial" w:hAnsi="Arial" w:cs="Arial"/>
          <w:sz w:val="24"/>
          <w:szCs w:val="24"/>
        </w:rPr>
        <w:t xml:space="preserve">difusión de nuestras actividades en </w:t>
      </w:r>
      <w:r w:rsidRPr="00386895">
        <w:rPr>
          <w:rFonts w:ascii="Arial" w:hAnsi="Arial" w:cs="Arial"/>
          <w:sz w:val="24"/>
          <w:szCs w:val="24"/>
        </w:rPr>
        <w:t xml:space="preserve">coordinación con la </w:t>
      </w:r>
      <w:r w:rsidR="002F0B85" w:rsidRPr="00386895">
        <w:rPr>
          <w:rFonts w:ascii="Arial" w:hAnsi="Arial" w:cs="Arial"/>
          <w:sz w:val="24"/>
          <w:szCs w:val="24"/>
        </w:rPr>
        <w:t>Oficina General</w:t>
      </w:r>
      <w:r w:rsidRPr="00386895">
        <w:rPr>
          <w:rFonts w:ascii="Arial" w:hAnsi="Arial" w:cs="Arial"/>
          <w:sz w:val="24"/>
          <w:szCs w:val="24"/>
        </w:rPr>
        <w:t xml:space="preserve"> de Imagen Institucional de la UNCP.</w:t>
      </w:r>
    </w:p>
    <w:p w:rsidR="00D94D3D" w:rsidRPr="00386895" w:rsidRDefault="008C24CC"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Pr>
          <w:rFonts w:ascii="Arial" w:hAnsi="Arial" w:cs="Arial"/>
          <w:sz w:val="24"/>
          <w:szCs w:val="24"/>
        </w:rPr>
        <w:t>Dirigi</w:t>
      </w:r>
      <w:r w:rsidR="00D94D3D" w:rsidRPr="00386895">
        <w:rPr>
          <w:rFonts w:ascii="Arial" w:hAnsi="Arial" w:cs="Arial"/>
          <w:sz w:val="24"/>
          <w:szCs w:val="24"/>
        </w:rPr>
        <w:t>r la organización de grupos polivalentes</w:t>
      </w:r>
      <w:r w:rsidR="006B5BD1" w:rsidRPr="00386895">
        <w:rPr>
          <w:rFonts w:ascii="Arial" w:hAnsi="Arial" w:cs="Arial"/>
          <w:sz w:val="24"/>
          <w:szCs w:val="24"/>
        </w:rPr>
        <w:t xml:space="preserve"> y monovalentes de </w:t>
      </w:r>
      <w:r w:rsidR="007F58A1">
        <w:rPr>
          <w:rFonts w:ascii="Arial" w:hAnsi="Arial" w:cs="Arial"/>
          <w:sz w:val="24"/>
          <w:szCs w:val="24"/>
        </w:rPr>
        <w:t>Proyección Social</w:t>
      </w:r>
      <w:r w:rsidR="006B5BD1" w:rsidRPr="00386895">
        <w:rPr>
          <w:rFonts w:ascii="Arial" w:hAnsi="Arial" w:cs="Arial"/>
          <w:sz w:val="24"/>
          <w:szCs w:val="24"/>
        </w:rPr>
        <w:t xml:space="preserve">, </w:t>
      </w:r>
      <w:r w:rsidR="00D94D3D" w:rsidRPr="00386895">
        <w:rPr>
          <w:rFonts w:ascii="Arial" w:hAnsi="Arial" w:cs="Arial"/>
          <w:sz w:val="24"/>
          <w:szCs w:val="24"/>
        </w:rPr>
        <w:t>teniendo en consideración las solicitudes de requerimiento de</w:t>
      </w:r>
      <w:r w:rsidR="00315C44" w:rsidRPr="00386895">
        <w:rPr>
          <w:rFonts w:ascii="Arial" w:hAnsi="Arial" w:cs="Arial"/>
          <w:sz w:val="24"/>
          <w:szCs w:val="24"/>
        </w:rPr>
        <w:t xml:space="preserve"> los grupos de interés.</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 xml:space="preserve">Otorgar la certificación a los docentes, </w:t>
      </w:r>
      <w:r w:rsidR="00315C44" w:rsidRPr="00386895">
        <w:rPr>
          <w:rFonts w:ascii="Arial" w:hAnsi="Arial" w:cs="Arial"/>
          <w:sz w:val="24"/>
          <w:szCs w:val="24"/>
        </w:rPr>
        <w:t>administrativos</w:t>
      </w:r>
      <w:r w:rsidRPr="00386895">
        <w:rPr>
          <w:rFonts w:ascii="Arial" w:hAnsi="Arial" w:cs="Arial"/>
          <w:sz w:val="24"/>
          <w:szCs w:val="24"/>
        </w:rPr>
        <w:t>, egresados y estudiantes de grupos polivalentes</w:t>
      </w:r>
      <w:r w:rsidR="00C57B4A">
        <w:rPr>
          <w:rFonts w:ascii="Arial" w:hAnsi="Arial" w:cs="Arial"/>
          <w:sz w:val="24"/>
          <w:szCs w:val="24"/>
        </w:rPr>
        <w:t>.</w:t>
      </w:r>
    </w:p>
    <w:p w:rsidR="00D94D3D" w:rsidRPr="00386895" w:rsidRDefault="00D94D3D" w:rsidP="00EE7ECF">
      <w:pPr>
        <w:pStyle w:val="Prrafodelista"/>
        <w:numPr>
          <w:ilvl w:val="0"/>
          <w:numId w:val="11"/>
        </w:numPr>
        <w:autoSpaceDE w:val="0"/>
        <w:autoSpaceDN w:val="0"/>
        <w:adjustRightInd w:val="0"/>
        <w:spacing w:after="0" w:line="240" w:lineRule="auto"/>
        <w:ind w:left="1276" w:hanging="425"/>
        <w:jc w:val="both"/>
        <w:rPr>
          <w:rFonts w:ascii="Arial" w:hAnsi="Arial" w:cs="Arial"/>
          <w:sz w:val="24"/>
          <w:szCs w:val="24"/>
        </w:rPr>
      </w:pPr>
      <w:r w:rsidRPr="00386895">
        <w:rPr>
          <w:rFonts w:ascii="Arial" w:hAnsi="Arial" w:cs="Arial"/>
          <w:sz w:val="24"/>
          <w:szCs w:val="24"/>
        </w:rPr>
        <w:t>Otras que le asigne el Consejo Universitario</w:t>
      </w:r>
      <w:r w:rsidR="00315C44" w:rsidRPr="00386895">
        <w:rPr>
          <w:rFonts w:ascii="Arial" w:hAnsi="Arial" w:cs="Arial"/>
          <w:sz w:val="24"/>
          <w:szCs w:val="24"/>
        </w:rPr>
        <w:t>,</w:t>
      </w:r>
      <w:r w:rsidRPr="00386895">
        <w:rPr>
          <w:rFonts w:ascii="Arial" w:hAnsi="Arial" w:cs="Arial"/>
          <w:sz w:val="24"/>
          <w:szCs w:val="24"/>
        </w:rPr>
        <w:t xml:space="preserve"> Vice</w:t>
      </w:r>
      <w:r w:rsidR="00315C44" w:rsidRPr="00386895">
        <w:rPr>
          <w:rFonts w:ascii="Arial" w:hAnsi="Arial" w:cs="Arial"/>
          <w:sz w:val="24"/>
          <w:szCs w:val="24"/>
        </w:rPr>
        <w:t>rrec</w:t>
      </w:r>
      <w:r w:rsidRPr="00386895">
        <w:rPr>
          <w:rFonts w:ascii="Arial" w:hAnsi="Arial" w:cs="Arial"/>
          <w:sz w:val="24"/>
          <w:szCs w:val="24"/>
        </w:rPr>
        <w:t>torado</w:t>
      </w:r>
      <w:r w:rsidR="00315C44" w:rsidRPr="00386895">
        <w:rPr>
          <w:rFonts w:ascii="Arial" w:hAnsi="Arial" w:cs="Arial"/>
          <w:sz w:val="24"/>
          <w:szCs w:val="24"/>
        </w:rPr>
        <w:t xml:space="preserve"> Académico y/o el Consejo Directivo de la OGECyPS.</w:t>
      </w:r>
    </w:p>
    <w:p w:rsidR="000344E7" w:rsidRDefault="000344E7" w:rsidP="003063DA">
      <w:pPr>
        <w:autoSpaceDE w:val="0"/>
        <w:autoSpaceDN w:val="0"/>
        <w:adjustRightInd w:val="0"/>
        <w:spacing w:after="0" w:line="240" w:lineRule="auto"/>
        <w:ind w:left="709" w:hanging="709"/>
        <w:rPr>
          <w:rFonts w:ascii="Arial" w:hAnsi="Arial" w:cs="Arial"/>
          <w:b/>
          <w:sz w:val="24"/>
          <w:szCs w:val="24"/>
        </w:rPr>
      </w:pPr>
    </w:p>
    <w:p w:rsidR="003063DA" w:rsidRDefault="00D94D3D" w:rsidP="003063DA">
      <w:pPr>
        <w:autoSpaceDE w:val="0"/>
        <w:autoSpaceDN w:val="0"/>
        <w:adjustRightInd w:val="0"/>
        <w:spacing w:after="0" w:line="240" w:lineRule="auto"/>
        <w:ind w:left="709" w:hanging="709"/>
        <w:rPr>
          <w:rFonts w:ascii="Arial" w:hAnsi="Arial" w:cs="Arial"/>
          <w:sz w:val="24"/>
          <w:szCs w:val="24"/>
        </w:rPr>
      </w:pPr>
      <w:r w:rsidRPr="00386895">
        <w:rPr>
          <w:rFonts w:ascii="Arial" w:hAnsi="Arial" w:cs="Arial"/>
          <w:b/>
          <w:sz w:val="24"/>
          <w:szCs w:val="24"/>
        </w:rPr>
        <w:t xml:space="preserve">Art. </w:t>
      </w:r>
      <w:r w:rsidR="00025F93">
        <w:rPr>
          <w:rFonts w:ascii="Arial" w:hAnsi="Arial" w:cs="Arial"/>
          <w:b/>
          <w:sz w:val="24"/>
          <w:szCs w:val="24"/>
        </w:rPr>
        <w:t>9</w:t>
      </w:r>
      <w:r w:rsidR="000344E7">
        <w:rPr>
          <w:rFonts w:ascii="Arial" w:hAnsi="Arial" w:cs="Arial"/>
          <w:b/>
          <w:sz w:val="24"/>
          <w:szCs w:val="24"/>
        </w:rPr>
        <w:t>.</w:t>
      </w:r>
      <w:r w:rsidRPr="00386895">
        <w:rPr>
          <w:rFonts w:ascii="Arial" w:hAnsi="Arial" w:cs="Arial"/>
          <w:sz w:val="24"/>
          <w:szCs w:val="24"/>
        </w:rPr>
        <w:t xml:space="preserve"> </w:t>
      </w:r>
      <w:r w:rsidR="003063DA" w:rsidRPr="00386895">
        <w:rPr>
          <w:rFonts w:ascii="Arial" w:hAnsi="Arial" w:cs="Arial"/>
          <w:b/>
          <w:sz w:val="24"/>
          <w:szCs w:val="24"/>
        </w:rPr>
        <w:t xml:space="preserve">FUNCIONES DEL </w:t>
      </w:r>
      <w:r w:rsidR="00315C44" w:rsidRPr="00386895">
        <w:rPr>
          <w:rFonts w:ascii="Arial" w:hAnsi="Arial" w:cs="Arial"/>
          <w:b/>
          <w:sz w:val="24"/>
          <w:szCs w:val="24"/>
        </w:rPr>
        <w:t xml:space="preserve">JEFE </w:t>
      </w:r>
      <w:proofErr w:type="gramStart"/>
      <w:r w:rsidR="00315C44" w:rsidRPr="00386895">
        <w:rPr>
          <w:rFonts w:ascii="Arial" w:hAnsi="Arial" w:cs="Arial"/>
          <w:b/>
          <w:sz w:val="24"/>
          <w:szCs w:val="24"/>
        </w:rPr>
        <w:t>GENERAL.</w:t>
      </w:r>
      <w:r w:rsidR="003063DA" w:rsidRPr="00386895">
        <w:rPr>
          <w:rFonts w:ascii="Arial" w:hAnsi="Arial" w:cs="Arial"/>
          <w:b/>
          <w:sz w:val="24"/>
          <w:szCs w:val="24"/>
        </w:rPr>
        <w:t>-</w:t>
      </w:r>
      <w:proofErr w:type="gramEnd"/>
      <w:r w:rsidR="003063DA" w:rsidRPr="00386895">
        <w:rPr>
          <w:rFonts w:ascii="Arial" w:hAnsi="Arial" w:cs="Arial"/>
          <w:sz w:val="24"/>
          <w:szCs w:val="24"/>
        </w:rPr>
        <w:t xml:space="preserve"> Son funciones </w:t>
      </w:r>
      <w:r w:rsidR="00315C44" w:rsidRPr="00386895">
        <w:rPr>
          <w:rFonts w:ascii="Arial" w:hAnsi="Arial" w:cs="Arial"/>
          <w:sz w:val="24"/>
          <w:szCs w:val="24"/>
        </w:rPr>
        <w:t>del Jefe General</w:t>
      </w:r>
      <w:r w:rsidR="003063DA" w:rsidRPr="00386895">
        <w:rPr>
          <w:rFonts w:ascii="Arial" w:hAnsi="Arial" w:cs="Arial"/>
          <w:sz w:val="24"/>
          <w:szCs w:val="24"/>
        </w:rPr>
        <w:t>:</w:t>
      </w:r>
    </w:p>
    <w:p w:rsidR="00F773CD" w:rsidRPr="00386895" w:rsidRDefault="00F773CD" w:rsidP="003063DA">
      <w:pPr>
        <w:autoSpaceDE w:val="0"/>
        <w:autoSpaceDN w:val="0"/>
        <w:adjustRightInd w:val="0"/>
        <w:spacing w:after="0" w:line="240" w:lineRule="auto"/>
        <w:ind w:left="709" w:hanging="709"/>
        <w:rPr>
          <w:rFonts w:ascii="Arial" w:hAnsi="Arial" w:cs="Arial"/>
          <w:sz w:val="24"/>
          <w:szCs w:val="24"/>
        </w:rPr>
      </w:pPr>
    </w:p>
    <w:p w:rsidR="00315C44" w:rsidRPr="00386895" w:rsidRDefault="003063DA"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Proponer el plan de funcionamiento y desarrollo de la </w:t>
      </w:r>
      <w:r w:rsidR="002F0B85" w:rsidRPr="00386895">
        <w:rPr>
          <w:rFonts w:ascii="Arial" w:hAnsi="Arial" w:cs="Arial"/>
          <w:sz w:val="24"/>
          <w:szCs w:val="24"/>
        </w:rPr>
        <w:t>Oficina General</w:t>
      </w:r>
      <w:r w:rsidRPr="00386895">
        <w:rPr>
          <w:rFonts w:ascii="Arial" w:hAnsi="Arial" w:cs="Arial"/>
          <w:sz w:val="24"/>
          <w:szCs w:val="24"/>
        </w:rPr>
        <w:t xml:space="preserve"> de Extensión Cultural </w:t>
      </w:r>
      <w:r w:rsidR="00315C44" w:rsidRPr="00386895">
        <w:rPr>
          <w:rFonts w:ascii="Arial" w:hAnsi="Arial" w:cs="Arial"/>
          <w:sz w:val="24"/>
          <w:szCs w:val="24"/>
        </w:rPr>
        <w:t xml:space="preserve">y </w:t>
      </w:r>
      <w:r w:rsidR="007F58A1">
        <w:rPr>
          <w:rFonts w:ascii="Arial" w:hAnsi="Arial" w:cs="Arial"/>
          <w:sz w:val="24"/>
          <w:szCs w:val="24"/>
        </w:rPr>
        <w:t>Proyección Social</w:t>
      </w:r>
      <w:r w:rsidR="00315C44" w:rsidRPr="00386895">
        <w:rPr>
          <w:rFonts w:ascii="Arial" w:hAnsi="Arial" w:cs="Arial"/>
          <w:sz w:val="24"/>
          <w:szCs w:val="24"/>
        </w:rPr>
        <w:t>.</w:t>
      </w:r>
    </w:p>
    <w:p w:rsidR="003063DA" w:rsidRPr="00386895" w:rsidRDefault="00315C44"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Proponer </w:t>
      </w:r>
      <w:r w:rsidR="003063DA" w:rsidRPr="00386895">
        <w:rPr>
          <w:rFonts w:ascii="Arial" w:hAnsi="Arial" w:cs="Arial"/>
          <w:sz w:val="24"/>
          <w:szCs w:val="24"/>
        </w:rPr>
        <w:t>el cuadro de necesidades.</w:t>
      </w:r>
    </w:p>
    <w:p w:rsidR="003063DA" w:rsidRPr="00386895" w:rsidRDefault="003063DA"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Representar al </w:t>
      </w:r>
      <w:proofErr w:type="gramStart"/>
      <w:r w:rsidRPr="00386895">
        <w:rPr>
          <w:rFonts w:ascii="Arial" w:hAnsi="Arial" w:cs="Arial"/>
          <w:sz w:val="24"/>
          <w:szCs w:val="24"/>
        </w:rPr>
        <w:t>Director</w:t>
      </w:r>
      <w:proofErr w:type="gramEnd"/>
      <w:r w:rsidRPr="00386895">
        <w:rPr>
          <w:rFonts w:ascii="Arial" w:hAnsi="Arial" w:cs="Arial"/>
          <w:sz w:val="24"/>
          <w:szCs w:val="24"/>
        </w:rPr>
        <w:t xml:space="preserve"> en caso de ausencia</w:t>
      </w:r>
      <w:r w:rsidR="00315C44" w:rsidRPr="00386895">
        <w:rPr>
          <w:rFonts w:ascii="Arial" w:hAnsi="Arial" w:cs="Arial"/>
          <w:sz w:val="24"/>
          <w:szCs w:val="24"/>
        </w:rPr>
        <w:t>.</w:t>
      </w:r>
    </w:p>
    <w:p w:rsidR="003063DA" w:rsidRPr="00386895" w:rsidRDefault="003063DA"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Recepcionar, controlar y revisar los proyectos, informes parciales y finales de </w:t>
      </w:r>
      <w:r w:rsidR="007F58A1">
        <w:rPr>
          <w:rFonts w:ascii="Arial" w:hAnsi="Arial" w:cs="Arial"/>
          <w:sz w:val="24"/>
          <w:szCs w:val="24"/>
        </w:rPr>
        <w:t>Proyección Social</w:t>
      </w:r>
      <w:r w:rsidR="000F21AE" w:rsidRPr="00386895">
        <w:rPr>
          <w:rFonts w:ascii="Arial" w:hAnsi="Arial" w:cs="Arial"/>
          <w:sz w:val="24"/>
          <w:szCs w:val="24"/>
        </w:rPr>
        <w:t xml:space="preserve"> </w:t>
      </w:r>
      <w:r w:rsidRPr="00386895">
        <w:rPr>
          <w:rFonts w:ascii="Arial" w:hAnsi="Arial" w:cs="Arial"/>
          <w:sz w:val="24"/>
          <w:szCs w:val="24"/>
        </w:rPr>
        <w:t xml:space="preserve">generadas en las facultades en coordinación con los </w:t>
      </w:r>
      <w:proofErr w:type="gramStart"/>
      <w:r w:rsidR="00315C44" w:rsidRPr="00386895">
        <w:rPr>
          <w:rFonts w:ascii="Arial" w:hAnsi="Arial" w:cs="Arial"/>
          <w:sz w:val="24"/>
          <w:szCs w:val="24"/>
        </w:rPr>
        <w:t>Directores</w:t>
      </w:r>
      <w:proofErr w:type="gramEnd"/>
      <w:r w:rsidR="00315C44" w:rsidRPr="00386895">
        <w:rPr>
          <w:rFonts w:ascii="Arial" w:hAnsi="Arial" w:cs="Arial"/>
          <w:sz w:val="24"/>
          <w:szCs w:val="24"/>
        </w:rPr>
        <w:t xml:space="preserve"> de las mismas en los </w:t>
      </w:r>
      <w:r w:rsidR="00315C44" w:rsidRPr="00386895">
        <w:rPr>
          <w:rFonts w:ascii="Arial" w:hAnsi="Arial" w:cs="Arial"/>
          <w:b/>
          <w:sz w:val="24"/>
          <w:szCs w:val="24"/>
        </w:rPr>
        <w:t>proyectos monovalentes</w:t>
      </w:r>
      <w:r w:rsidR="00315C44" w:rsidRPr="00386895">
        <w:rPr>
          <w:rFonts w:ascii="Arial" w:hAnsi="Arial" w:cs="Arial"/>
          <w:sz w:val="24"/>
          <w:szCs w:val="24"/>
        </w:rPr>
        <w:t>.</w:t>
      </w:r>
    </w:p>
    <w:p w:rsidR="00315C44" w:rsidRPr="00386895" w:rsidRDefault="00315C44"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Recepcionar, controlar y revisar los proyectos, informes parciales y finales de </w:t>
      </w:r>
      <w:r w:rsidR="007F58A1">
        <w:rPr>
          <w:rFonts w:ascii="Arial" w:hAnsi="Arial" w:cs="Arial"/>
          <w:sz w:val="24"/>
          <w:szCs w:val="24"/>
        </w:rPr>
        <w:t>Proyección Social</w:t>
      </w:r>
      <w:r w:rsidRPr="00386895">
        <w:rPr>
          <w:rFonts w:ascii="Arial" w:hAnsi="Arial" w:cs="Arial"/>
          <w:sz w:val="24"/>
          <w:szCs w:val="24"/>
        </w:rPr>
        <w:t xml:space="preserve"> generadas en la OGECyPS en conexión con los Coordinadores de las Sub </w:t>
      </w:r>
      <w:r w:rsidR="00AB0C85" w:rsidRPr="00386895">
        <w:rPr>
          <w:rFonts w:ascii="Arial" w:hAnsi="Arial" w:cs="Arial"/>
          <w:sz w:val="24"/>
          <w:szCs w:val="24"/>
        </w:rPr>
        <w:t>Á</w:t>
      </w:r>
      <w:r w:rsidRPr="00386895">
        <w:rPr>
          <w:rFonts w:ascii="Arial" w:hAnsi="Arial" w:cs="Arial"/>
          <w:sz w:val="24"/>
          <w:szCs w:val="24"/>
        </w:rPr>
        <w:t xml:space="preserve">reas en los </w:t>
      </w:r>
      <w:r w:rsidRPr="00386895">
        <w:rPr>
          <w:rFonts w:ascii="Arial" w:hAnsi="Arial" w:cs="Arial"/>
          <w:b/>
          <w:sz w:val="24"/>
          <w:szCs w:val="24"/>
        </w:rPr>
        <w:t xml:space="preserve">proyectos </w:t>
      </w:r>
      <w:r w:rsidR="00AB0C85" w:rsidRPr="00386895">
        <w:rPr>
          <w:rFonts w:ascii="Arial" w:hAnsi="Arial" w:cs="Arial"/>
          <w:b/>
          <w:sz w:val="24"/>
          <w:szCs w:val="24"/>
        </w:rPr>
        <w:t>poli</w:t>
      </w:r>
      <w:r w:rsidRPr="00386895">
        <w:rPr>
          <w:rFonts w:ascii="Arial" w:hAnsi="Arial" w:cs="Arial"/>
          <w:b/>
          <w:sz w:val="24"/>
          <w:szCs w:val="24"/>
        </w:rPr>
        <w:t>valentes</w:t>
      </w:r>
      <w:r w:rsidRPr="00386895">
        <w:rPr>
          <w:rFonts w:ascii="Arial" w:hAnsi="Arial" w:cs="Arial"/>
          <w:sz w:val="24"/>
          <w:szCs w:val="24"/>
        </w:rPr>
        <w:t>.</w:t>
      </w:r>
    </w:p>
    <w:p w:rsidR="00AB0C85" w:rsidRPr="00386895" w:rsidRDefault="00AB0C85"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Recepcionar, controlar y revisar los planes de trabajo, informes bimensuales y finales de los talleres de Extensión Cultural en coordinación con el Promotor Cultural.</w:t>
      </w:r>
    </w:p>
    <w:p w:rsidR="003063DA" w:rsidRPr="00386895" w:rsidRDefault="003063DA"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lastRenderedPageBreak/>
        <w:t xml:space="preserve">Convocar y dirigir las reuniones de </w:t>
      </w:r>
      <w:r w:rsidR="00AB0C85" w:rsidRPr="00386895">
        <w:rPr>
          <w:rFonts w:ascii="Arial" w:hAnsi="Arial" w:cs="Arial"/>
          <w:sz w:val="24"/>
          <w:szCs w:val="24"/>
        </w:rPr>
        <w:t xml:space="preserve">talleres culturales </w:t>
      </w:r>
      <w:r w:rsidRPr="00386895">
        <w:rPr>
          <w:rFonts w:ascii="Arial" w:hAnsi="Arial" w:cs="Arial"/>
          <w:sz w:val="24"/>
          <w:szCs w:val="24"/>
        </w:rPr>
        <w:t>en coordinación con el Promotor Cultural.</w:t>
      </w:r>
    </w:p>
    <w:p w:rsidR="003063DA" w:rsidRPr="00386895" w:rsidRDefault="003063DA"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Organizar las actividades en coordinación con </w:t>
      </w:r>
      <w:r w:rsidR="00AB0C85" w:rsidRPr="00386895">
        <w:rPr>
          <w:rFonts w:ascii="Arial" w:hAnsi="Arial" w:cs="Arial"/>
          <w:sz w:val="24"/>
          <w:szCs w:val="24"/>
        </w:rPr>
        <w:t xml:space="preserve">el </w:t>
      </w:r>
      <w:r w:rsidR="0001789D" w:rsidRPr="00386895">
        <w:rPr>
          <w:rFonts w:ascii="Arial" w:hAnsi="Arial" w:cs="Arial"/>
          <w:sz w:val="24"/>
          <w:szCs w:val="24"/>
        </w:rPr>
        <w:t xml:space="preserve">Promotor Cultural </w:t>
      </w:r>
      <w:r w:rsidR="00AB0C85" w:rsidRPr="00386895">
        <w:rPr>
          <w:rFonts w:ascii="Arial" w:hAnsi="Arial" w:cs="Arial"/>
          <w:sz w:val="24"/>
          <w:szCs w:val="24"/>
        </w:rPr>
        <w:t>y Directores de</w:t>
      </w:r>
      <w:r w:rsidRPr="00386895">
        <w:rPr>
          <w:rFonts w:ascii="Arial" w:hAnsi="Arial" w:cs="Arial"/>
          <w:sz w:val="24"/>
          <w:szCs w:val="24"/>
        </w:rPr>
        <w:t xml:space="preserve"> </w:t>
      </w:r>
      <w:r w:rsidR="007F58A1">
        <w:rPr>
          <w:rFonts w:ascii="Arial" w:hAnsi="Arial" w:cs="Arial"/>
          <w:sz w:val="24"/>
          <w:szCs w:val="24"/>
        </w:rPr>
        <w:t>Proyección Social</w:t>
      </w:r>
      <w:r w:rsidRPr="00386895">
        <w:rPr>
          <w:rFonts w:ascii="Arial" w:hAnsi="Arial" w:cs="Arial"/>
          <w:sz w:val="24"/>
          <w:szCs w:val="24"/>
        </w:rPr>
        <w:t xml:space="preserve"> </w:t>
      </w:r>
      <w:r w:rsidR="00AB0C85" w:rsidRPr="00386895">
        <w:rPr>
          <w:rFonts w:ascii="Arial" w:hAnsi="Arial" w:cs="Arial"/>
          <w:sz w:val="24"/>
          <w:szCs w:val="24"/>
        </w:rPr>
        <w:t>de las diferentes facultades.</w:t>
      </w:r>
    </w:p>
    <w:p w:rsidR="003063DA" w:rsidRPr="00386895" w:rsidRDefault="00A9286D"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Ejecutar los acuerdos del Consejo Directivo.</w:t>
      </w:r>
    </w:p>
    <w:p w:rsidR="00A9286D" w:rsidRPr="00386895" w:rsidRDefault="00A9286D"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Informar permanentemente sobre la situación de </w:t>
      </w:r>
      <w:r w:rsidR="00AB0C85" w:rsidRPr="00386895">
        <w:rPr>
          <w:rFonts w:ascii="Arial" w:hAnsi="Arial" w:cs="Arial"/>
          <w:sz w:val="24"/>
          <w:szCs w:val="24"/>
        </w:rPr>
        <w:t>los p</w:t>
      </w:r>
      <w:r w:rsidRPr="00386895">
        <w:rPr>
          <w:rFonts w:ascii="Arial" w:hAnsi="Arial" w:cs="Arial"/>
          <w:sz w:val="24"/>
          <w:szCs w:val="24"/>
        </w:rPr>
        <w:t xml:space="preserve">royectos de </w:t>
      </w:r>
      <w:r w:rsidR="007F58A1">
        <w:rPr>
          <w:rFonts w:ascii="Arial" w:hAnsi="Arial" w:cs="Arial"/>
          <w:sz w:val="24"/>
          <w:szCs w:val="24"/>
        </w:rPr>
        <w:t>Proyección Social</w:t>
      </w:r>
      <w:r w:rsidR="00AB0C85" w:rsidRPr="00386895">
        <w:rPr>
          <w:rFonts w:ascii="Arial" w:hAnsi="Arial" w:cs="Arial"/>
          <w:sz w:val="24"/>
          <w:szCs w:val="24"/>
        </w:rPr>
        <w:t xml:space="preserve"> y planes de trabajo de los talleres culturales.</w:t>
      </w:r>
    </w:p>
    <w:p w:rsidR="00A9286D" w:rsidRPr="00386895" w:rsidRDefault="00A9286D" w:rsidP="000344E7">
      <w:pPr>
        <w:pStyle w:val="Prrafodelista"/>
        <w:numPr>
          <w:ilvl w:val="0"/>
          <w:numId w:val="16"/>
        </w:numPr>
        <w:autoSpaceDE w:val="0"/>
        <w:autoSpaceDN w:val="0"/>
        <w:adjustRightInd w:val="0"/>
        <w:spacing w:after="0" w:line="240" w:lineRule="auto"/>
        <w:ind w:left="1418" w:hanging="425"/>
        <w:jc w:val="both"/>
        <w:rPr>
          <w:rFonts w:ascii="Arial" w:hAnsi="Arial" w:cs="Arial"/>
          <w:sz w:val="24"/>
          <w:szCs w:val="24"/>
        </w:rPr>
      </w:pPr>
      <w:r w:rsidRPr="00386895">
        <w:rPr>
          <w:rFonts w:ascii="Arial" w:hAnsi="Arial" w:cs="Arial"/>
          <w:sz w:val="24"/>
          <w:szCs w:val="24"/>
        </w:rPr>
        <w:t xml:space="preserve">Otras que le asigne el </w:t>
      </w:r>
      <w:proofErr w:type="gramStart"/>
      <w:r w:rsidRPr="00386895">
        <w:rPr>
          <w:rFonts w:ascii="Arial" w:hAnsi="Arial" w:cs="Arial"/>
          <w:sz w:val="24"/>
          <w:szCs w:val="24"/>
        </w:rPr>
        <w:t>Director</w:t>
      </w:r>
      <w:proofErr w:type="gramEnd"/>
      <w:r w:rsidRPr="00386895">
        <w:rPr>
          <w:rFonts w:ascii="Arial" w:hAnsi="Arial" w:cs="Arial"/>
          <w:sz w:val="24"/>
          <w:szCs w:val="24"/>
        </w:rPr>
        <w:t>.</w:t>
      </w:r>
    </w:p>
    <w:p w:rsidR="003063DA" w:rsidRPr="00386895" w:rsidRDefault="003063DA" w:rsidP="00D94D3D">
      <w:pPr>
        <w:autoSpaceDE w:val="0"/>
        <w:autoSpaceDN w:val="0"/>
        <w:adjustRightInd w:val="0"/>
        <w:spacing w:after="0" w:line="240" w:lineRule="auto"/>
        <w:ind w:left="851" w:hanging="851"/>
        <w:jc w:val="both"/>
        <w:rPr>
          <w:rFonts w:ascii="Arial" w:hAnsi="Arial" w:cs="Arial"/>
          <w:sz w:val="24"/>
          <w:szCs w:val="24"/>
        </w:rPr>
      </w:pPr>
    </w:p>
    <w:p w:rsidR="002554A7" w:rsidRPr="00386895" w:rsidRDefault="00A9286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 1</w:t>
      </w:r>
      <w:r w:rsidR="00025F93">
        <w:rPr>
          <w:rFonts w:ascii="Arial" w:hAnsi="Arial" w:cs="Arial"/>
          <w:b/>
          <w:sz w:val="24"/>
          <w:szCs w:val="24"/>
        </w:rPr>
        <w:t>0</w:t>
      </w:r>
      <w:r w:rsidR="002554A7" w:rsidRPr="00386895">
        <w:rPr>
          <w:rFonts w:ascii="Arial" w:hAnsi="Arial" w:cs="Arial"/>
          <w:b/>
          <w:sz w:val="24"/>
          <w:szCs w:val="24"/>
        </w:rPr>
        <w:t>.</w:t>
      </w:r>
      <w:r w:rsidRPr="00386895">
        <w:rPr>
          <w:rFonts w:ascii="Arial" w:hAnsi="Arial" w:cs="Arial"/>
          <w:sz w:val="24"/>
          <w:szCs w:val="24"/>
        </w:rPr>
        <w:t xml:space="preserve"> </w:t>
      </w:r>
      <w:r w:rsidR="00D94D3D" w:rsidRPr="00386895">
        <w:rPr>
          <w:rFonts w:ascii="Arial" w:hAnsi="Arial" w:cs="Arial"/>
          <w:sz w:val="24"/>
          <w:szCs w:val="24"/>
        </w:rPr>
        <w:t>La</w:t>
      </w:r>
      <w:r w:rsidR="0000063F" w:rsidRPr="00386895">
        <w:rPr>
          <w:rFonts w:ascii="Arial" w:hAnsi="Arial" w:cs="Arial"/>
          <w:sz w:val="24"/>
          <w:szCs w:val="24"/>
        </w:rPr>
        <w:t xml:space="preserve"> </w:t>
      </w:r>
      <w:r w:rsidR="000F21AE" w:rsidRPr="00386895">
        <w:rPr>
          <w:rFonts w:ascii="Arial" w:hAnsi="Arial" w:cs="Arial"/>
          <w:sz w:val="24"/>
          <w:szCs w:val="24"/>
        </w:rPr>
        <w:t>OGECyPS</w:t>
      </w:r>
      <w:r w:rsidR="00D94D3D" w:rsidRPr="00386895">
        <w:rPr>
          <w:rFonts w:ascii="Arial" w:hAnsi="Arial" w:cs="Arial"/>
          <w:sz w:val="24"/>
          <w:szCs w:val="24"/>
        </w:rPr>
        <w:t xml:space="preserve">, para el cumplimiento de sus funciones </w:t>
      </w:r>
      <w:r w:rsidR="00352930" w:rsidRPr="00386895">
        <w:rPr>
          <w:rFonts w:ascii="Arial" w:hAnsi="Arial" w:cs="Arial"/>
          <w:sz w:val="24"/>
          <w:szCs w:val="24"/>
        </w:rPr>
        <w:t xml:space="preserve">se </w:t>
      </w:r>
      <w:r w:rsidR="00D94D3D" w:rsidRPr="00386895">
        <w:rPr>
          <w:rFonts w:ascii="Arial" w:hAnsi="Arial" w:cs="Arial"/>
          <w:sz w:val="24"/>
          <w:szCs w:val="24"/>
        </w:rPr>
        <w:t xml:space="preserve">cuenta con </w:t>
      </w:r>
      <w:r w:rsidR="002554A7" w:rsidRPr="00386895">
        <w:rPr>
          <w:rFonts w:ascii="Arial" w:hAnsi="Arial" w:cs="Arial"/>
          <w:sz w:val="24"/>
          <w:szCs w:val="24"/>
        </w:rPr>
        <w:t>02</w:t>
      </w:r>
      <w:r w:rsidR="00D94D3D" w:rsidRPr="00386895">
        <w:rPr>
          <w:rFonts w:ascii="Arial" w:hAnsi="Arial" w:cs="Arial"/>
          <w:sz w:val="24"/>
          <w:szCs w:val="24"/>
        </w:rPr>
        <w:t xml:space="preserve"> </w:t>
      </w:r>
      <w:r w:rsidR="002554A7" w:rsidRPr="00386895">
        <w:rPr>
          <w:rFonts w:ascii="Arial" w:hAnsi="Arial" w:cs="Arial"/>
          <w:sz w:val="24"/>
          <w:szCs w:val="24"/>
        </w:rPr>
        <w:t>áreas:</w:t>
      </w:r>
    </w:p>
    <w:p w:rsidR="002554A7" w:rsidRPr="00386895" w:rsidRDefault="002554A7" w:rsidP="00D94D3D">
      <w:pPr>
        <w:autoSpaceDE w:val="0"/>
        <w:autoSpaceDN w:val="0"/>
        <w:adjustRightInd w:val="0"/>
        <w:spacing w:after="0" w:line="240" w:lineRule="auto"/>
        <w:ind w:left="851" w:hanging="851"/>
        <w:jc w:val="both"/>
        <w:rPr>
          <w:rFonts w:ascii="Arial" w:hAnsi="Arial" w:cs="Arial"/>
          <w:sz w:val="24"/>
          <w:szCs w:val="24"/>
        </w:rPr>
      </w:pPr>
    </w:p>
    <w:p w:rsidR="008B6890" w:rsidRPr="00386895" w:rsidRDefault="008B6890" w:rsidP="00EE7ECF">
      <w:pPr>
        <w:pStyle w:val="Prrafodelista"/>
        <w:numPr>
          <w:ilvl w:val="0"/>
          <w:numId w:val="22"/>
        </w:numPr>
        <w:autoSpaceDE w:val="0"/>
        <w:autoSpaceDN w:val="0"/>
        <w:adjustRightInd w:val="0"/>
        <w:spacing w:after="0" w:line="240" w:lineRule="auto"/>
        <w:ind w:left="3119" w:hanging="284"/>
        <w:jc w:val="both"/>
        <w:rPr>
          <w:rFonts w:ascii="Arial" w:hAnsi="Arial" w:cs="Arial"/>
          <w:sz w:val="24"/>
          <w:szCs w:val="24"/>
        </w:rPr>
      </w:pPr>
      <w:r w:rsidRPr="00386895">
        <w:rPr>
          <w:rFonts w:ascii="Arial" w:hAnsi="Arial" w:cs="Arial"/>
          <w:b/>
          <w:sz w:val="24"/>
          <w:szCs w:val="24"/>
        </w:rPr>
        <w:t>EXTENSIÓN CULTURAL</w:t>
      </w:r>
      <w:r w:rsidRPr="00386895">
        <w:rPr>
          <w:rFonts w:ascii="Arial" w:hAnsi="Arial" w:cs="Arial"/>
          <w:sz w:val="24"/>
          <w:szCs w:val="24"/>
        </w:rPr>
        <w:t xml:space="preserve"> </w:t>
      </w:r>
    </w:p>
    <w:p w:rsidR="00D94D3D" w:rsidRPr="00386895" w:rsidRDefault="007F58A1" w:rsidP="00EE7ECF">
      <w:pPr>
        <w:pStyle w:val="Prrafodelista"/>
        <w:numPr>
          <w:ilvl w:val="0"/>
          <w:numId w:val="22"/>
        </w:numPr>
        <w:autoSpaceDE w:val="0"/>
        <w:autoSpaceDN w:val="0"/>
        <w:adjustRightInd w:val="0"/>
        <w:spacing w:after="0" w:line="240" w:lineRule="auto"/>
        <w:ind w:left="3119" w:hanging="284"/>
        <w:jc w:val="both"/>
        <w:rPr>
          <w:rFonts w:ascii="Arial" w:hAnsi="Arial" w:cs="Arial"/>
          <w:sz w:val="24"/>
          <w:szCs w:val="24"/>
        </w:rPr>
      </w:pPr>
      <w:r>
        <w:rPr>
          <w:rFonts w:ascii="Arial" w:hAnsi="Arial" w:cs="Arial"/>
          <w:b/>
          <w:sz w:val="24"/>
          <w:szCs w:val="24"/>
        </w:rPr>
        <w:t>PROYECCIÓN SOCIAL</w:t>
      </w:r>
      <w:r w:rsidR="008B6890" w:rsidRPr="00386895">
        <w:rPr>
          <w:rFonts w:ascii="Arial" w:hAnsi="Arial" w:cs="Arial"/>
          <w:sz w:val="24"/>
          <w:szCs w:val="24"/>
        </w:rPr>
        <w:t xml:space="preserve"> </w:t>
      </w: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p>
    <w:p w:rsidR="00D94D3D"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00487839" w:rsidRPr="00386895">
        <w:rPr>
          <w:rFonts w:ascii="Arial" w:hAnsi="Arial" w:cs="Arial"/>
          <w:b/>
          <w:sz w:val="24"/>
          <w:szCs w:val="24"/>
        </w:rPr>
        <w:t xml:space="preserve"> </w:t>
      </w:r>
      <w:r w:rsidRPr="00386895">
        <w:rPr>
          <w:rFonts w:ascii="Arial" w:hAnsi="Arial" w:cs="Arial"/>
          <w:b/>
          <w:sz w:val="24"/>
          <w:szCs w:val="24"/>
        </w:rPr>
        <w:t>1</w:t>
      </w:r>
      <w:r w:rsidR="00025F93">
        <w:rPr>
          <w:rFonts w:ascii="Arial" w:hAnsi="Arial" w:cs="Arial"/>
          <w:b/>
          <w:sz w:val="24"/>
          <w:szCs w:val="24"/>
        </w:rPr>
        <w:t>1</w:t>
      </w:r>
      <w:r w:rsidRPr="00386895">
        <w:rPr>
          <w:rFonts w:ascii="Arial" w:hAnsi="Arial" w:cs="Arial"/>
          <w:sz w:val="24"/>
          <w:szCs w:val="24"/>
        </w:rPr>
        <w:t xml:space="preserve">. </w:t>
      </w:r>
      <w:r w:rsidR="00160E20" w:rsidRPr="00386895">
        <w:rPr>
          <w:rFonts w:ascii="Arial" w:hAnsi="Arial" w:cs="Arial"/>
          <w:sz w:val="24"/>
          <w:szCs w:val="24"/>
        </w:rPr>
        <w:t xml:space="preserve">El </w:t>
      </w:r>
      <w:r w:rsidR="00157266" w:rsidRPr="00386895">
        <w:rPr>
          <w:rFonts w:ascii="Arial" w:hAnsi="Arial" w:cs="Arial"/>
          <w:sz w:val="24"/>
          <w:szCs w:val="24"/>
        </w:rPr>
        <w:t xml:space="preserve">área de </w:t>
      </w:r>
      <w:r w:rsidR="0001789D" w:rsidRPr="00386895">
        <w:rPr>
          <w:rFonts w:ascii="Arial" w:hAnsi="Arial" w:cs="Arial"/>
          <w:sz w:val="24"/>
          <w:szCs w:val="24"/>
        </w:rPr>
        <w:t xml:space="preserve">Extensión Cultural </w:t>
      </w:r>
      <w:r w:rsidR="00157266" w:rsidRPr="00386895">
        <w:rPr>
          <w:rFonts w:ascii="Arial" w:hAnsi="Arial" w:cs="Arial"/>
          <w:sz w:val="24"/>
          <w:szCs w:val="24"/>
        </w:rPr>
        <w:t xml:space="preserve">está a cargo del </w:t>
      </w:r>
      <w:r w:rsidR="0001789D" w:rsidRPr="00386895">
        <w:rPr>
          <w:rFonts w:ascii="Arial" w:hAnsi="Arial" w:cs="Arial"/>
          <w:sz w:val="24"/>
          <w:szCs w:val="24"/>
        </w:rPr>
        <w:t>Promotor Cultural</w:t>
      </w:r>
      <w:r w:rsidR="00157266" w:rsidRPr="00386895">
        <w:rPr>
          <w:rFonts w:ascii="Arial" w:hAnsi="Arial" w:cs="Arial"/>
          <w:sz w:val="24"/>
          <w:szCs w:val="24"/>
        </w:rPr>
        <w:t xml:space="preserve">, quien </w:t>
      </w:r>
      <w:r w:rsidRPr="00386895">
        <w:rPr>
          <w:rFonts w:ascii="Arial" w:hAnsi="Arial" w:cs="Arial"/>
          <w:sz w:val="24"/>
          <w:szCs w:val="24"/>
        </w:rPr>
        <w:t>tiene las siguientes funciones:</w:t>
      </w:r>
    </w:p>
    <w:p w:rsidR="00F773CD" w:rsidRPr="00386895" w:rsidRDefault="00F773CD" w:rsidP="00D94D3D">
      <w:pPr>
        <w:autoSpaceDE w:val="0"/>
        <w:autoSpaceDN w:val="0"/>
        <w:adjustRightInd w:val="0"/>
        <w:spacing w:after="0" w:line="240" w:lineRule="auto"/>
        <w:ind w:left="851" w:hanging="851"/>
        <w:jc w:val="both"/>
        <w:rPr>
          <w:rFonts w:ascii="Arial" w:hAnsi="Arial" w:cs="Arial"/>
          <w:sz w:val="24"/>
          <w:szCs w:val="24"/>
        </w:rPr>
      </w:pPr>
    </w:p>
    <w:p w:rsidR="008B6890" w:rsidRPr="00386895" w:rsidRDefault="008B6890" w:rsidP="00EE7ECF">
      <w:pPr>
        <w:pStyle w:val="Prrafodelista"/>
        <w:numPr>
          <w:ilvl w:val="0"/>
          <w:numId w:val="12"/>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Fomentar la selección, práctica y difusión de las diferentes expresiones culturales</w:t>
      </w:r>
      <w:r w:rsidR="009F34C6">
        <w:rPr>
          <w:rFonts w:ascii="Arial" w:hAnsi="Arial" w:cs="Arial"/>
          <w:sz w:val="24"/>
          <w:szCs w:val="24"/>
        </w:rPr>
        <w:t xml:space="preserve"> y artísticas</w:t>
      </w:r>
      <w:r w:rsidRPr="00386895">
        <w:rPr>
          <w:rFonts w:ascii="Arial" w:hAnsi="Arial" w:cs="Arial"/>
          <w:sz w:val="24"/>
          <w:szCs w:val="24"/>
        </w:rPr>
        <w:t>.</w:t>
      </w:r>
    </w:p>
    <w:p w:rsidR="00D94D3D" w:rsidRPr="00386895" w:rsidRDefault="00D94D3D" w:rsidP="00EE7ECF">
      <w:pPr>
        <w:pStyle w:val="Prrafodelista"/>
        <w:numPr>
          <w:ilvl w:val="0"/>
          <w:numId w:val="12"/>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 xml:space="preserve">Establecer en forma permanente </w:t>
      </w:r>
      <w:r w:rsidR="008B6890" w:rsidRPr="00386895">
        <w:rPr>
          <w:rFonts w:ascii="Arial" w:hAnsi="Arial" w:cs="Arial"/>
          <w:sz w:val="24"/>
          <w:szCs w:val="24"/>
        </w:rPr>
        <w:t xml:space="preserve">la presentación de los </w:t>
      </w:r>
      <w:r w:rsidRPr="00386895">
        <w:rPr>
          <w:rFonts w:ascii="Arial" w:hAnsi="Arial" w:cs="Arial"/>
          <w:sz w:val="24"/>
          <w:szCs w:val="24"/>
        </w:rPr>
        <w:t>p</w:t>
      </w:r>
      <w:r w:rsidR="00160E20" w:rsidRPr="00386895">
        <w:rPr>
          <w:rFonts w:ascii="Arial" w:hAnsi="Arial" w:cs="Arial"/>
          <w:sz w:val="24"/>
          <w:szCs w:val="24"/>
        </w:rPr>
        <w:t xml:space="preserve">lanes de trabajo de los talleres culturales orientados </w:t>
      </w:r>
      <w:r w:rsidR="00157266" w:rsidRPr="00386895">
        <w:rPr>
          <w:rFonts w:ascii="Arial" w:hAnsi="Arial" w:cs="Arial"/>
          <w:sz w:val="24"/>
          <w:szCs w:val="24"/>
        </w:rPr>
        <w:t xml:space="preserve">al </w:t>
      </w:r>
      <w:r w:rsidR="00160E20" w:rsidRPr="00386895">
        <w:rPr>
          <w:rFonts w:ascii="Arial" w:hAnsi="Arial" w:cs="Arial"/>
          <w:sz w:val="24"/>
          <w:szCs w:val="24"/>
        </w:rPr>
        <w:t>ámbito de influencia de la Universidad.</w:t>
      </w:r>
    </w:p>
    <w:p w:rsidR="00D94D3D" w:rsidRPr="00386895" w:rsidRDefault="00D94D3D" w:rsidP="00EE7ECF">
      <w:pPr>
        <w:pStyle w:val="Prrafodelista"/>
        <w:numPr>
          <w:ilvl w:val="0"/>
          <w:numId w:val="12"/>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Revisar los p</w:t>
      </w:r>
      <w:r w:rsidR="008B6890" w:rsidRPr="00386895">
        <w:rPr>
          <w:rFonts w:ascii="Arial" w:hAnsi="Arial" w:cs="Arial"/>
          <w:sz w:val="24"/>
          <w:szCs w:val="24"/>
        </w:rPr>
        <w:t>lanes de trabajo, informes bimensuales y finales del proceso de formación y presentaciones de los talleres en coordinación con el Jefe General de la Oficina.</w:t>
      </w:r>
    </w:p>
    <w:p w:rsidR="00D94D3D" w:rsidRPr="00386895" w:rsidRDefault="00D94D3D" w:rsidP="00EE7ECF">
      <w:pPr>
        <w:pStyle w:val="Prrafodelista"/>
        <w:numPr>
          <w:ilvl w:val="0"/>
          <w:numId w:val="12"/>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Coordinar, monitorear, supervisar y evaluar el desarrollo de los</w:t>
      </w:r>
      <w:r w:rsidR="008B6890" w:rsidRPr="00386895">
        <w:rPr>
          <w:rFonts w:ascii="Arial" w:hAnsi="Arial" w:cs="Arial"/>
          <w:sz w:val="24"/>
          <w:szCs w:val="24"/>
        </w:rPr>
        <w:t xml:space="preserve"> planes de trabajo y la secuencia de presentaciones de los talleres culturales.</w:t>
      </w:r>
    </w:p>
    <w:p w:rsidR="00D94D3D" w:rsidRPr="00386895" w:rsidRDefault="00D94D3D" w:rsidP="00EE7ECF">
      <w:pPr>
        <w:pStyle w:val="Prrafodelista"/>
        <w:numPr>
          <w:ilvl w:val="0"/>
          <w:numId w:val="12"/>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 xml:space="preserve">Otras </w:t>
      </w:r>
      <w:r w:rsidR="008B6890" w:rsidRPr="00386895">
        <w:rPr>
          <w:rFonts w:ascii="Arial" w:hAnsi="Arial" w:cs="Arial"/>
          <w:sz w:val="24"/>
          <w:szCs w:val="24"/>
        </w:rPr>
        <w:t>que se le asigne</w:t>
      </w:r>
      <w:r w:rsidRPr="00386895">
        <w:rPr>
          <w:rFonts w:ascii="Arial" w:hAnsi="Arial" w:cs="Arial"/>
          <w:sz w:val="24"/>
          <w:szCs w:val="24"/>
        </w:rPr>
        <w:t>.</w:t>
      </w:r>
    </w:p>
    <w:p w:rsidR="008B6890" w:rsidRPr="00386895" w:rsidRDefault="008B6890" w:rsidP="008B6890">
      <w:pPr>
        <w:autoSpaceDE w:val="0"/>
        <w:autoSpaceDN w:val="0"/>
        <w:adjustRightInd w:val="0"/>
        <w:spacing w:after="0" w:line="240" w:lineRule="auto"/>
        <w:ind w:left="851" w:hanging="851"/>
        <w:jc w:val="both"/>
        <w:rPr>
          <w:rFonts w:ascii="Arial" w:hAnsi="Arial" w:cs="Arial"/>
          <w:b/>
          <w:sz w:val="24"/>
          <w:szCs w:val="24"/>
        </w:rPr>
      </w:pPr>
    </w:p>
    <w:p w:rsidR="008B6890" w:rsidRDefault="008B6890" w:rsidP="008B6890">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 1</w:t>
      </w:r>
      <w:r w:rsidR="00025F93">
        <w:rPr>
          <w:rFonts w:ascii="Arial" w:hAnsi="Arial" w:cs="Arial"/>
          <w:b/>
          <w:sz w:val="24"/>
          <w:szCs w:val="24"/>
        </w:rPr>
        <w:t>2</w:t>
      </w:r>
      <w:r w:rsidRPr="00386895">
        <w:rPr>
          <w:rFonts w:ascii="Arial" w:hAnsi="Arial" w:cs="Arial"/>
          <w:sz w:val="24"/>
          <w:szCs w:val="24"/>
        </w:rPr>
        <w:t xml:space="preserve">. El área de </w:t>
      </w:r>
      <w:r w:rsidR="007F58A1">
        <w:rPr>
          <w:rFonts w:ascii="Arial" w:hAnsi="Arial" w:cs="Arial"/>
          <w:sz w:val="24"/>
          <w:szCs w:val="24"/>
        </w:rPr>
        <w:t>Proyección Social</w:t>
      </w:r>
      <w:r w:rsidR="000344E7" w:rsidRPr="00386895">
        <w:rPr>
          <w:rFonts w:ascii="Arial" w:hAnsi="Arial" w:cs="Arial"/>
          <w:sz w:val="24"/>
          <w:szCs w:val="24"/>
        </w:rPr>
        <w:t xml:space="preserve"> </w:t>
      </w:r>
      <w:r w:rsidRPr="00386895">
        <w:rPr>
          <w:rFonts w:ascii="Arial" w:hAnsi="Arial" w:cs="Arial"/>
          <w:sz w:val="24"/>
          <w:szCs w:val="24"/>
        </w:rPr>
        <w:t>está a cargo de</w:t>
      </w:r>
      <w:r w:rsidR="008C24CC">
        <w:rPr>
          <w:rFonts w:ascii="Arial" w:hAnsi="Arial" w:cs="Arial"/>
          <w:sz w:val="24"/>
          <w:szCs w:val="24"/>
        </w:rPr>
        <w:t xml:space="preserve"> </w:t>
      </w:r>
      <w:r w:rsidRPr="00386895">
        <w:rPr>
          <w:rFonts w:ascii="Arial" w:hAnsi="Arial" w:cs="Arial"/>
          <w:sz w:val="24"/>
          <w:szCs w:val="24"/>
        </w:rPr>
        <w:t>l</w:t>
      </w:r>
      <w:r w:rsidR="008C24CC">
        <w:rPr>
          <w:rFonts w:ascii="Arial" w:hAnsi="Arial" w:cs="Arial"/>
          <w:sz w:val="24"/>
          <w:szCs w:val="24"/>
        </w:rPr>
        <w:t>os</w:t>
      </w:r>
      <w:r w:rsidRPr="00386895">
        <w:rPr>
          <w:rFonts w:ascii="Arial" w:hAnsi="Arial" w:cs="Arial"/>
          <w:sz w:val="24"/>
          <w:szCs w:val="24"/>
        </w:rPr>
        <w:t xml:space="preserve"> Directores de Facultades y Coordinadores de las Sub Áreas, quienes tienen las siguientes funciones:</w:t>
      </w:r>
    </w:p>
    <w:p w:rsidR="00F773CD" w:rsidRPr="00386895" w:rsidRDefault="00F773CD" w:rsidP="008B6890">
      <w:pPr>
        <w:autoSpaceDE w:val="0"/>
        <w:autoSpaceDN w:val="0"/>
        <w:adjustRightInd w:val="0"/>
        <w:spacing w:after="0" w:line="240" w:lineRule="auto"/>
        <w:ind w:left="851" w:hanging="851"/>
        <w:jc w:val="both"/>
        <w:rPr>
          <w:rFonts w:ascii="Arial" w:hAnsi="Arial" w:cs="Arial"/>
          <w:sz w:val="24"/>
          <w:szCs w:val="24"/>
        </w:rPr>
      </w:pPr>
    </w:p>
    <w:p w:rsidR="008B6890"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 xml:space="preserve">Establecer en forma permanente la presentación </w:t>
      </w:r>
      <w:r w:rsidR="002C1C6C" w:rsidRPr="00386895">
        <w:rPr>
          <w:rFonts w:ascii="Arial" w:hAnsi="Arial" w:cs="Arial"/>
          <w:sz w:val="24"/>
          <w:szCs w:val="24"/>
        </w:rPr>
        <w:t xml:space="preserve">de los proyectos de </w:t>
      </w:r>
      <w:r w:rsidR="007F58A1">
        <w:rPr>
          <w:rFonts w:ascii="Arial" w:hAnsi="Arial" w:cs="Arial"/>
          <w:sz w:val="24"/>
          <w:szCs w:val="24"/>
        </w:rPr>
        <w:t>Proyección Social</w:t>
      </w:r>
      <w:r w:rsidR="0001789D" w:rsidRPr="00386895">
        <w:rPr>
          <w:rFonts w:ascii="Arial" w:hAnsi="Arial" w:cs="Arial"/>
          <w:sz w:val="24"/>
          <w:szCs w:val="24"/>
        </w:rPr>
        <w:t xml:space="preserve"> </w:t>
      </w:r>
      <w:r w:rsidRPr="00386895">
        <w:rPr>
          <w:rFonts w:ascii="Arial" w:hAnsi="Arial" w:cs="Arial"/>
          <w:sz w:val="24"/>
          <w:szCs w:val="24"/>
        </w:rPr>
        <w:t xml:space="preserve">orientados al </w:t>
      </w:r>
      <w:r w:rsidR="002C1C6C" w:rsidRPr="00386895">
        <w:rPr>
          <w:rFonts w:ascii="Arial" w:hAnsi="Arial" w:cs="Arial"/>
          <w:sz w:val="24"/>
          <w:szCs w:val="24"/>
        </w:rPr>
        <w:t xml:space="preserve">desarrollo humano dentro del </w:t>
      </w:r>
      <w:r w:rsidRPr="00386895">
        <w:rPr>
          <w:rFonts w:ascii="Arial" w:hAnsi="Arial" w:cs="Arial"/>
          <w:sz w:val="24"/>
          <w:szCs w:val="24"/>
        </w:rPr>
        <w:t>ámbito de influencia de la Universidad.</w:t>
      </w:r>
    </w:p>
    <w:p w:rsidR="008B6890"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Planear, organizar y ejecutar pro</w:t>
      </w:r>
      <w:r w:rsidR="002C1C6C" w:rsidRPr="00386895">
        <w:rPr>
          <w:rFonts w:ascii="Arial" w:hAnsi="Arial" w:cs="Arial"/>
          <w:sz w:val="24"/>
          <w:szCs w:val="24"/>
        </w:rPr>
        <w:t>yectos</w:t>
      </w:r>
      <w:r w:rsidRPr="00386895">
        <w:rPr>
          <w:rFonts w:ascii="Arial" w:hAnsi="Arial" w:cs="Arial"/>
          <w:sz w:val="24"/>
          <w:szCs w:val="24"/>
        </w:rPr>
        <w:t xml:space="preserve"> supervisados </w:t>
      </w:r>
      <w:r w:rsidR="00533DE9">
        <w:rPr>
          <w:rFonts w:ascii="Arial" w:hAnsi="Arial" w:cs="Arial"/>
          <w:sz w:val="24"/>
          <w:szCs w:val="24"/>
        </w:rPr>
        <w:t xml:space="preserve">en las sub áreas </w:t>
      </w:r>
      <w:r w:rsidRPr="00386895">
        <w:rPr>
          <w:rFonts w:ascii="Arial" w:hAnsi="Arial" w:cs="Arial"/>
          <w:sz w:val="24"/>
          <w:szCs w:val="24"/>
        </w:rPr>
        <w:t xml:space="preserve">de </w:t>
      </w:r>
      <w:r w:rsidR="0001789D" w:rsidRPr="00386895">
        <w:rPr>
          <w:rFonts w:ascii="Arial" w:hAnsi="Arial" w:cs="Arial"/>
          <w:sz w:val="24"/>
          <w:szCs w:val="24"/>
        </w:rPr>
        <w:t>Extensión Universitaria</w:t>
      </w:r>
      <w:r w:rsidR="002C1C6C" w:rsidRPr="00386895">
        <w:rPr>
          <w:rFonts w:ascii="Arial" w:hAnsi="Arial" w:cs="Arial"/>
          <w:sz w:val="24"/>
          <w:szCs w:val="24"/>
        </w:rPr>
        <w:t xml:space="preserve">, </w:t>
      </w:r>
      <w:r w:rsidR="0001789D" w:rsidRPr="00386895">
        <w:rPr>
          <w:rFonts w:ascii="Arial" w:hAnsi="Arial" w:cs="Arial"/>
          <w:sz w:val="24"/>
          <w:szCs w:val="24"/>
        </w:rPr>
        <w:t>Imagen Instituc</w:t>
      </w:r>
      <w:r w:rsidR="002C1C6C" w:rsidRPr="00386895">
        <w:rPr>
          <w:rFonts w:ascii="Arial" w:hAnsi="Arial" w:cs="Arial"/>
          <w:sz w:val="24"/>
          <w:szCs w:val="24"/>
        </w:rPr>
        <w:t xml:space="preserve">ional e </w:t>
      </w:r>
      <w:r w:rsidR="0001789D" w:rsidRPr="00386895">
        <w:rPr>
          <w:rFonts w:ascii="Arial" w:hAnsi="Arial" w:cs="Arial"/>
          <w:sz w:val="24"/>
          <w:szCs w:val="24"/>
        </w:rPr>
        <w:t xml:space="preserve">Intervención Tecnológica </w:t>
      </w:r>
      <w:r w:rsidRPr="00386895">
        <w:rPr>
          <w:rFonts w:ascii="Arial" w:hAnsi="Arial" w:cs="Arial"/>
          <w:sz w:val="24"/>
          <w:szCs w:val="24"/>
        </w:rPr>
        <w:t>hacia los grupos de interés.</w:t>
      </w:r>
    </w:p>
    <w:p w:rsidR="008B6890"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 xml:space="preserve">Organizar </w:t>
      </w:r>
      <w:r w:rsidR="002C1C6C" w:rsidRPr="00386895">
        <w:rPr>
          <w:rFonts w:ascii="Arial" w:hAnsi="Arial" w:cs="Arial"/>
          <w:sz w:val="24"/>
          <w:szCs w:val="24"/>
        </w:rPr>
        <w:t xml:space="preserve">grupos </w:t>
      </w:r>
      <w:r w:rsidR="0001789D">
        <w:rPr>
          <w:rFonts w:ascii="Arial" w:hAnsi="Arial" w:cs="Arial"/>
          <w:sz w:val="24"/>
          <w:szCs w:val="24"/>
        </w:rPr>
        <w:t xml:space="preserve">de </w:t>
      </w:r>
      <w:r w:rsidRPr="00386895">
        <w:rPr>
          <w:rFonts w:ascii="Arial" w:hAnsi="Arial" w:cs="Arial"/>
          <w:sz w:val="24"/>
          <w:szCs w:val="24"/>
        </w:rPr>
        <w:t xml:space="preserve">trabajos </w:t>
      </w:r>
      <w:r w:rsidR="0001789D">
        <w:rPr>
          <w:rFonts w:ascii="Arial" w:hAnsi="Arial" w:cs="Arial"/>
          <w:sz w:val="24"/>
          <w:szCs w:val="24"/>
        </w:rPr>
        <w:t xml:space="preserve">para </w:t>
      </w:r>
      <w:r w:rsidRPr="00386895">
        <w:rPr>
          <w:rFonts w:ascii="Arial" w:hAnsi="Arial" w:cs="Arial"/>
          <w:sz w:val="24"/>
          <w:szCs w:val="24"/>
        </w:rPr>
        <w:t>la zona rural, instituciones educativas de la perifer</w:t>
      </w:r>
      <w:r w:rsidR="009F34C6">
        <w:rPr>
          <w:rFonts w:ascii="Arial" w:hAnsi="Arial" w:cs="Arial"/>
          <w:sz w:val="24"/>
          <w:szCs w:val="24"/>
        </w:rPr>
        <w:t>ia y otros que cumplan función s</w:t>
      </w:r>
      <w:r w:rsidRPr="00386895">
        <w:rPr>
          <w:rFonts w:ascii="Arial" w:hAnsi="Arial" w:cs="Arial"/>
          <w:sz w:val="24"/>
          <w:szCs w:val="24"/>
        </w:rPr>
        <w:t>ocial.</w:t>
      </w:r>
    </w:p>
    <w:p w:rsidR="008B6890"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Promover la difusión de conocimientos a través de publicaciones escritas y otros medios de comunicación en forma periódica.</w:t>
      </w:r>
    </w:p>
    <w:p w:rsidR="008B6890"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Conformar cuadros técnicos en las diferentes áreas, como medio para difundir nuevos conocimientos a los grupos de interés.</w:t>
      </w:r>
    </w:p>
    <w:p w:rsidR="002C1C6C"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 xml:space="preserve">Revisar y aprobar los proyectos, informes parciales y finales de los </w:t>
      </w:r>
      <w:r w:rsidR="002C1C6C" w:rsidRPr="00386895">
        <w:rPr>
          <w:rFonts w:ascii="Arial" w:hAnsi="Arial" w:cs="Arial"/>
          <w:sz w:val="24"/>
          <w:szCs w:val="24"/>
        </w:rPr>
        <w:t>grupos</w:t>
      </w:r>
      <w:r w:rsidRPr="00386895">
        <w:rPr>
          <w:rFonts w:ascii="Arial" w:hAnsi="Arial" w:cs="Arial"/>
          <w:sz w:val="24"/>
          <w:szCs w:val="24"/>
        </w:rPr>
        <w:t xml:space="preserve"> </w:t>
      </w:r>
      <w:r w:rsidR="0001789D">
        <w:rPr>
          <w:rFonts w:ascii="Arial" w:hAnsi="Arial" w:cs="Arial"/>
          <w:sz w:val="24"/>
          <w:szCs w:val="24"/>
        </w:rPr>
        <w:t>monovalentes y polivalentes.</w:t>
      </w:r>
    </w:p>
    <w:p w:rsidR="008B6890"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 xml:space="preserve">Coordinar, monitorear, supervisar y evaluar el desarrollo de los proyectos de los </w:t>
      </w:r>
      <w:r w:rsidR="002C1C6C" w:rsidRPr="00386895">
        <w:rPr>
          <w:rFonts w:ascii="Arial" w:hAnsi="Arial" w:cs="Arial"/>
          <w:sz w:val="24"/>
          <w:szCs w:val="24"/>
        </w:rPr>
        <w:t>grupos</w:t>
      </w:r>
      <w:r w:rsidRPr="00386895">
        <w:rPr>
          <w:rFonts w:ascii="Arial" w:hAnsi="Arial" w:cs="Arial"/>
          <w:sz w:val="24"/>
          <w:szCs w:val="24"/>
        </w:rPr>
        <w:t xml:space="preserve"> </w:t>
      </w:r>
      <w:r w:rsidR="002C1C6C" w:rsidRPr="00386895">
        <w:rPr>
          <w:rFonts w:ascii="Arial" w:hAnsi="Arial" w:cs="Arial"/>
          <w:sz w:val="24"/>
          <w:szCs w:val="24"/>
        </w:rPr>
        <w:t xml:space="preserve">monovalentes </w:t>
      </w:r>
      <w:r w:rsidRPr="00386895">
        <w:rPr>
          <w:rFonts w:ascii="Arial" w:hAnsi="Arial" w:cs="Arial"/>
          <w:sz w:val="24"/>
          <w:szCs w:val="24"/>
        </w:rPr>
        <w:t>en las Facultades</w:t>
      </w:r>
      <w:r w:rsidR="002C1C6C" w:rsidRPr="00386895">
        <w:rPr>
          <w:rFonts w:ascii="Arial" w:hAnsi="Arial" w:cs="Arial"/>
          <w:sz w:val="24"/>
          <w:szCs w:val="24"/>
        </w:rPr>
        <w:t xml:space="preserve"> y los proyectos polivalentes </w:t>
      </w:r>
      <w:r w:rsidR="002C1C6C" w:rsidRPr="00386895">
        <w:rPr>
          <w:rFonts w:ascii="Arial" w:hAnsi="Arial" w:cs="Arial"/>
          <w:sz w:val="24"/>
          <w:szCs w:val="24"/>
        </w:rPr>
        <w:lastRenderedPageBreak/>
        <w:t xml:space="preserve">por los coordinadores de las sub áreas conjuntamente con el </w:t>
      </w:r>
      <w:proofErr w:type="gramStart"/>
      <w:r w:rsidR="002C1C6C" w:rsidRPr="00386895">
        <w:rPr>
          <w:rFonts w:ascii="Arial" w:hAnsi="Arial" w:cs="Arial"/>
          <w:sz w:val="24"/>
          <w:szCs w:val="24"/>
        </w:rPr>
        <w:t>Director</w:t>
      </w:r>
      <w:proofErr w:type="gramEnd"/>
      <w:r w:rsidR="002C1C6C" w:rsidRPr="00386895">
        <w:rPr>
          <w:rFonts w:ascii="Arial" w:hAnsi="Arial" w:cs="Arial"/>
          <w:sz w:val="24"/>
          <w:szCs w:val="24"/>
        </w:rPr>
        <w:t xml:space="preserve"> y Jefe de la OGECyPS. </w:t>
      </w:r>
    </w:p>
    <w:p w:rsidR="008B6890" w:rsidRPr="00386895" w:rsidRDefault="008B6890" w:rsidP="00EE7ECF">
      <w:pPr>
        <w:pStyle w:val="Prrafodelista"/>
        <w:numPr>
          <w:ilvl w:val="0"/>
          <w:numId w:val="23"/>
        </w:numPr>
        <w:autoSpaceDE w:val="0"/>
        <w:autoSpaceDN w:val="0"/>
        <w:adjustRightInd w:val="0"/>
        <w:spacing w:after="0" w:line="240" w:lineRule="auto"/>
        <w:ind w:hanging="229"/>
        <w:jc w:val="both"/>
        <w:rPr>
          <w:rFonts w:ascii="Arial" w:hAnsi="Arial" w:cs="Arial"/>
          <w:sz w:val="24"/>
          <w:szCs w:val="24"/>
        </w:rPr>
      </w:pPr>
      <w:r w:rsidRPr="00386895">
        <w:rPr>
          <w:rFonts w:ascii="Arial" w:hAnsi="Arial" w:cs="Arial"/>
          <w:sz w:val="24"/>
          <w:szCs w:val="24"/>
        </w:rPr>
        <w:t>Otras actividades que el Consejo Directivo le asigne.</w:t>
      </w:r>
    </w:p>
    <w:p w:rsidR="000344E7" w:rsidRDefault="000344E7" w:rsidP="00D94D3D">
      <w:pPr>
        <w:autoSpaceDE w:val="0"/>
        <w:autoSpaceDN w:val="0"/>
        <w:adjustRightInd w:val="0"/>
        <w:spacing w:after="0" w:line="240" w:lineRule="auto"/>
        <w:ind w:left="851" w:hanging="851"/>
        <w:jc w:val="both"/>
        <w:rPr>
          <w:rFonts w:ascii="Arial" w:hAnsi="Arial" w:cs="Arial"/>
          <w:b/>
          <w:sz w:val="24"/>
          <w:szCs w:val="24"/>
        </w:rPr>
      </w:pPr>
    </w:p>
    <w:p w:rsidR="00382203" w:rsidRDefault="00382203" w:rsidP="00D94D3D">
      <w:pPr>
        <w:autoSpaceDE w:val="0"/>
        <w:autoSpaceDN w:val="0"/>
        <w:adjustRightInd w:val="0"/>
        <w:spacing w:after="0" w:line="240" w:lineRule="auto"/>
        <w:ind w:left="851" w:hanging="851"/>
        <w:jc w:val="both"/>
        <w:rPr>
          <w:rFonts w:ascii="Arial" w:hAnsi="Arial" w:cs="Arial"/>
          <w:b/>
          <w:sz w:val="24"/>
          <w:szCs w:val="24"/>
        </w:rPr>
      </w:pPr>
    </w:p>
    <w:p w:rsidR="00822787"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 xml:space="preserve">Art. </w:t>
      </w:r>
      <w:r w:rsidR="00487839" w:rsidRPr="00386895">
        <w:rPr>
          <w:rFonts w:ascii="Arial" w:hAnsi="Arial" w:cs="Arial"/>
          <w:b/>
          <w:sz w:val="24"/>
          <w:szCs w:val="24"/>
        </w:rPr>
        <w:t>1</w:t>
      </w:r>
      <w:r w:rsidR="00025F93">
        <w:rPr>
          <w:rFonts w:ascii="Arial" w:hAnsi="Arial" w:cs="Arial"/>
          <w:b/>
          <w:sz w:val="24"/>
          <w:szCs w:val="24"/>
        </w:rPr>
        <w:t>3</w:t>
      </w:r>
      <w:r w:rsidR="002C1C6C" w:rsidRPr="00386895">
        <w:rPr>
          <w:rFonts w:ascii="Arial" w:hAnsi="Arial" w:cs="Arial"/>
          <w:sz w:val="24"/>
          <w:szCs w:val="24"/>
        </w:rPr>
        <w:t xml:space="preserve">. </w:t>
      </w:r>
      <w:r w:rsidR="002F0B85" w:rsidRPr="00386895">
        <w:rPr>
          <w:rFonts w:ascii="Arial" w:hAnsi="Arial" w:cs="Arial"/>
          <w:b/>
          <w:sz w:val="24"/>
          <w:szCs w:val="24"/>
        </w:rPr>
        <w:t>A</w:t>
      </w:r>
      <w:r w:rsidR="002C1C6C" w:rsidRPr="00386895">
        <w:rPr>
          <w:rFonts w:ascii="Arial" w:hAnsi="Arial" w:cs="Arial"/>
          <w:b/>
          <w:sz w:val="24"/>
          <w:szCs w:val="24"/>
        </w:rPr>
        <w:t xml:space="preserve">REA DE </w:t>
      </w:r>
      <w:r w:rsidR="000344E7">
        <w:rPr>
          <w:rFonts w:ascii="Arial" w:hAnsi="Arial" w:cs="Arial"/>
          <w:b/>
          <w:sz w:val="24"/>
          <w:szCs w:val="24"/>
        </w:rPr>
        <w:t>EXTENSIÓ</w:t>
      </w:r>
      <w:r w:rsidRPr="00386895">
        <w:rPr>
          <w:rFonts w:ascii="Arial" w:hAnsi="Arial" w:cs="Arial"/>
          <w:b/>
          <w:sz w:val="24"/>
          <w:szCs w:val="24"/>
        </w:rPr>
        <w:t>N CULTURAL</w:t>
      </w:r>
      <w:r w:rsidRPr="00386895">
        <w:rPr>
          <w:rFonts w:ascii="Arial" w:hAnsi="Arial" w:cs="Arial"/>
          <w:sz w:val="24"/>
          <w:szCs w:val="24"/>
        </w:rPr>
        <w:t xml:space="preserve">: </w:t>
      </w:r>
      <w:r w:rsidR="009D1EBC" w:rsidRPr="00386895">
        <w:rPr>
          <w:rFonts w:ascii="Arial" w:hAnsi="Arial" w:cs="Arial"/>
          <w:sz w:val="24"/>
          <w:szCs w:val="24"/>
        </w:rPr>
        <w:t>R</w:t>
      </w:r>
      <w:r w:rsidRPr="00386895">
        <w:rPr>
          <w:rFonts w:ascii="Arial" w:hAnsi="Arial" w:cs="Arial"/>
          <w:sz w:val="24"/>
          <w:szCs w:val="24"/>
        </w:rPr>
        <w:t xml:space="preserve">esponsable de preservar, acrecentar y transmitir de modo permanente la </w:t>
      </w:r>
      <w:r w:rsidR="00620FAB" w:rsidRPr="00386895">
        <w:rPr>
          <w:rFonts w:ascii="Arial" w:hAnsi="Arial" w:cs="Arial"/>
          <w:sz w:val="24"/>
          <w:szCs w:val="24"/>
        </w:rPr>
        <w:t>difusión cultural y artística</w:t>
      </w:r>
    </w:p>
    <w:p w:rsidR="00226203" w:rsidRPr="00386895" w:rsidRDefault="00226203" w:rsidP="00D94D3D">
      <w:pPr>
        <w:autoSpaceDE w:val="0"/>
        <w:autoSpaceDN w:val="0"/>
        <w:adjustRightInd w:val="0"/>
        <w:spacing w:after="0" w:line="240" w:lineRule="auto"/>
        <w:ind w:left="851" w:hanging="851"/>
        <w:jc w:val="both"/>
        <w:rPr>
          <w:rFonts w:ascii="Arial" w:hAnsi="Arial" w:cs="Arial"/>
          <w:sz w:val="24"/>
          <w:szCs w:val="24"/>
        </w:rPr>
      </w:pPr>
    </w:p>
    <w:p w:rsidR="00D94D3D" w:rsidRPr="00386895" w:rsidRDefault="00620FAB" w:rsidP="00EE7ECF">
      <w:pPr>
        <w:pStyle w:val="Prrafodelista"/>
        <w:numPr>
          <w:ilvl w:val="0"/>
          <w:numId w:val="4"/>
        </w:numPr>
        <w:autoSpaceDE w:val="0"/>
        <w:autoSpaceDN w:val="0"/>
        <w:adjustRightInd w:val="0"/>
        <w:spacing w:after="0" w:line="240" w:lineRule="auto"/>
        <w:ind w:left="2410" w:hanging="283"/>
        <w:jc w:val="both"/>
        <w:rPr>
          <w:rFonts w:ascii="Arial" w:hAnsi="Arial" w:cs="Arial"/>
          <w:b/>
          <w:sz w:val="24"/>
          <w:szCs w:val="24"/>
        </w:rPr>
      </w:pPr>
      <w:r w:rsidRPr="00386895">
        <w:rPr>
          <w:rFonts w:ascii="Arial" w:hAnsi="Arial" w:cs="Arial"/>
          <w:b/>
          <w:sz w:val="24"/>
          <w:szCs w:val="24"/>
        </w:rPr>
        <w:t>Talleres Culturales</w:t>
      </w:r>
      <w:r w:rsidR="009D1EBC" w:rsidRPr="00386895">
        <w:rPr>
          <w:rFonts w:ascii="Arial" w:hAnsi="Arial" w:cs="Arial"/>
          <w:b/>
          <w:sz w:val="24"/>
          <w:szCs w:val="24"/>
        </w:rPr>
        <w:t>:</w:t>
      </w:r>
    </w:p>
    <w:p w:rsidR="009D1EBC" w:rsidRPr="00386895" w:rsidRDefault="009D1EBC" w:rsidP="009D1EBC">
      <w:pPr>
        <w:pStyle w:val="Prrafodelista"/>
        <w:autoSpaceDE w:val="0"/>
        <w:autoSpaceDN w:val="0"/>
        <w:adjustRightInd w:val="0"/>
        <w:spacing w:after="0" w:line="240" w:lineRule="auto"/>
        <w:ind w:left="2410"/>
        <w:jc w:val="both"/>
        <w:rPr>
          <w:rFonts w:ascii="Arial" w:hAnsi="Arial" w:cs="Arial"/>
          <w:b/>
          <w:sz w:val="24"/>
          <w:szCs w:val="24"/>
        </w:rPr>
      </w:pPr>
    </w:p>
    <w:p w:rsidR="00D94D3D" w:rsidRPr="00386895" w:rsidRDefault="00D94D3D" w:rsidP="00EE7ECF">
      <w:pPr>
        <w:pStyle w:val="Prrafodelista"/>
        <w:numPr>
          <w:ilvl w:val="0"/>
          <w:numId w:val="13"/>
        </w:numPr>
        <w:autoSpaceDE w:val="0"/>
        <w:autoSpaceDN w:val="0"/>
        <w:adjustRightInd w:val="0"/>
        <w:spacing w:after="0" w:line="240" w:lineRule="auto"/>
        <w:ind w:left="2835" w:hanging="283"/>
        <w:jc w:val="both"/>
        <w:rPr>
          <w:rFonts w:ascii="Arial" w:hAnsi="Arial" w:cs="Arial"/>
          <w:sz w:val="24"/>
          <w:szCs w:val="24"/>
        </w:rPr>
      </w:pPr>
      <w:r w:rsidRPr="00386895">
        <w:rPr>
          <w:rFonts w:ascii="Arial" w:hAnsi="Arial" w:cs="Arial"/>
          <w:sz w:val="24"/>
          <w:szCs w:val="24"/>
        </w:rPr>
        <w:t xml:space="preserve">Taller de </w:t>
      </w:r>
      <w:r w:rsidR="009D1EBC" w:rsidRPr="00386895">
        <w:rPr>
          <w:rFonts w:ascii="Arial" w:hAnsi="Arial" w:cs="Arial"/>
          <w:sz w:val="24"/>
          <w:szCs w:val="24"/>
        </w:rPr>
        <w:t>Danzas Nacionales</w:t>
      </w:r>
      <w:r w:rsidR="00226203" w:rsidRPr="00226203">
        <w:rPr>
          <w:rFonts w:ascii="Arial" w:hAnsi="Arial" w:cs="Arial"/>
          <w:sz w:val="24"/>
          <w:szCs w:val="24"/>
        </w:rPr>
        <w:t xml:space="preserve"> </w:t>
      </w:r>
      <w:r w:rsidR="00226203">
        <w:rPr>
          <w:rFonts w:ascii="Arial" w:hAnsi="Arial" w:cs="Arial"/>
          <w:sz w:val="24"/>
          <w:szCs w:val="24"/>
        </w:rPr>
        <w:t xml:space="preserve">y Regionales </w:t>
      </w:r>
    </w:p>
    <w:p w:rsidR="00D94D3D" w:rsidRPr="00386895" w:rsidRDefault="009D1EBC" w:rsidP="00EE7ECF">
      <w:pPr>
        <w:pStyle w:val="Prrafodelista"/>
        <w:numPr>
          <w:ilvl w:val="0"/>
          <w:numId w:val="13"/>
        </w:numPr>
        <w:autoSpaceDE w:val="0"/>
        <w:autoSpaceDN w:val="0"/>
        <w:adjustRightInd w:val="0"/>
        <w:spacing w:after="0" w:line="240" w:lineRule="auto"/>
        <w:ind w:left="2835" w:hanging="283"/>
        <w:jc w:val="both"/>
        <w:rPr>
          <w:rFonts w:ascii="Arial" w:hAnsi="Arial" w:cs="Arial"/>
          <w:sz w:val="24"/>
          <w:szCs w:val="24"/>
        </w:rPr>
      </w:pPr>
      <w:r w:rsidRPr="00386895">
        <w:rPr>
          <w:rFonts w:ascii="Arial" w:hAnsi="Arial" w:cs="Arial"/>
          <w:sz w:val="24"/>
          <w:szCs w:val="24"/>
        </w:rPr>
        <w:t>Taller de Dibujo y Pintura</w:t>
      </w:r>
      <w:r w:rsidR="00D94D3D" w:rsidRPr="00386895">
        <w:rPr>
          <w:rFonts w:ascii="Arial" w:hAnsi="Arial" w:cs="Arial"/>
          <w:sz w:val="24"/>
          <w:szCs w:val="24"/>
        </w:rPr>
        <w:t xml:space="preserve"> </w:t>
      </w:r>
    </w:p>
    <w:p w:rsidR="00D94D3D" w:rsidRPr="00386895" w:rsidRDefault="009D1EBC" w:rsidP="00EE7ECF">
      <w:pPr>
        <w:pStyle w:val="Prrafodelista"/>
        <w:numPr>
          <w:ilvl w:val="0"/>
          <w:numId w:val="13"/>
        </w:numPr>
        <w:autoSpaceDE w:val="0"/>
        <w:autoSpaceDN w:val="0"/>
        <w:adjustRightInd w:val="0"/>
        <w:spacing w:after="0" w:line="240" w:lineRule="auto"/>
        <w:ind w:left="2835" w:hanging="283"/>
        <w:jc w:val="both"/>
        <w:rPr>
          <w:rFonts w:ascii="Arial" w:hAnsi="Arial" w:cs="Arial"/>
          <w:sz w:val="24"/>
          <w:szCs w:val="24"/>
        </w:rPr>
      </w:pPr>
      <w:r w:rsidRPr="00386895">
        <w:rPr>
          <w:rFonts w:ascii="Arial" w:hAnsi="Arial" w:cs="Arial"/>
          <w:sz w:val="24"/>
          <w:szCs w:val="24"/>
        </w:rPr>
        <w:t>Taller de Teatro</w:t>
      </w:r>
    </w:p>
    <w:p w:rsidR="00D94D3D" w:rsidRPr="00386895" w:rsidRDefault="009D1EBC" w:rsidP="00EE7ECF">
      <w:pPr>
        <w:pStyle w:val="Prrafodelista"/>
        <w:numPr>
          <w:ilvl w:val="0"/>
          <w:numId w:val="13"/>
        </w:numPr>
        <w:autoSpaceDE w:val="0"/>
        <w:autoSpaceDN w:val="0"/>
        <w:adjustRightInd w:val="0"/>
        <w:spacing w:after="0" w:line="240" w:lineRule="auto"/>
        <w:ind w:left="2835" w:hanging="283"/>
        <w:jc w:val="both"/>
        <w:rPr>
          <w:rFonts w:ascii="Arial" w:hAnsi="Arial" w:cs="Arial"/>
          <w:sz w:val="24"/>
          <w:szCs w:val="24"/>
        </w:rPr>
      </w:pPr>
      <w:r w:rsidRPr="00386895">
        <w:rPr>
          <w:rFonts w:ascii="Arial" w:hAnsi="Arial" w:cs="Arial"/>
          <w:sz w:val="24"/>
          <w:szCs w:val="24"/>
        </w:rPr>
        <w:t>Taller de Estudiantina</w:t>
      </w:r>
    </w:p>
    <w:p w:rsidR="00D94D3D" w:rsidRPr="00386895" w:rsidRDefault="009D1EBC" w:rsidP="00EE7ECF">
      <w:pPr>
        <w:pStyle w:val="Prrafodelista"/>
        <w:numPr>
          <w:ilvl w:val="0"/>
          <w:numId w:val="13"/>
        </w:numPr>
        <w:autoSpaceDE w:val="0"/>
        <w:autoSpaceDN w:val="0"/>
        <w:adjustRightInd w:val="0"/>
        <w:spacing w:after="0" w:line="240" w:lineRule="auto"/>
        <w:ind w:left="2835" w:hanging="283"/>
        <w:jc w:val="both"/>
        <w:rPr>
          <w:rFonts w:ascii="Arial" w:hAnsi="Arial" w:cs="Arial"/>
          <w:sz w:val="24"/>
          <w:szCs w:val="24"/>
        </w:rPr>
      </w:pPr>
      <w:r w:rsidRPr="00386895">
        <w:rPr>
          <w:rFonts w:ascii="Arial" w:hAnsi="Arial" w:cs="Arial"/>
          <w:sz w:val="24"/>
          <w:szCs w:val="24"/>
        </w:rPr>
        <w:t>Tal</w:t>
      </w:r>
      <w:r w:rsidR="00C57B4A">
        <w:rPr>
          <w:rFonts w:ascii="Arial" w:hAnsi="Arial" w:cs="Arial"/>
          <w:sz w:val="24"/>
          <w:szCs w:val="24"/>
        </w:rPr>
        <w:t>ler de Orquesta Sinfónica</w:t>
      </w:r>
    </w:p>
    <w:p w:rsidR="005E7A98" w:rsidRPr="00386895" w:rsidRDefault="009D1EBC" w:rsidP="00EE7ECF">
      <w:pPr>
        <w:pStyle w:val="Prrafodelista"/>
        <w:numPr>
          <w:ilvl w:val="0"/>
          <w:numId w:val="13"/>
        </w:numPr>
        <w:autoSpaceDE w:val="0"/>
        <w:autoSpaceDN w:val="0"/>
        <w:adjustRightInd w:val="0"/>
        <w:spacing w:after="0" w:line="240" w:lineRule="auto"/>
        <w:ind w:left="2835" w:hanging="283"/>
        <w:jc w:val="both"/>
        <w:rPr>
          <w:rFonts w:ascii="Arial" w:hAnsi="Arial" w:cs="Arial"/>
          <w:sz w:val="24"/>
          <w:szCs w:val="24"/>
        </w:rPr>
      </w:pPr>
      <w:r w:rsidRPr="00386895">
        <w:rPr>
          <w:rFonts w:ascii="Arial" w:hAnsi="Arial" w:cs="Arial"/>
          <w:sz w:val="24"/>
          <w:szCs w:val="24"/>
        </w:rPr>
        <w:t>Otras que puedan crearse</w:t>
      </w:r>
    </w:p>
    <w:p w:rsidR="009D1EBC" w:rsidRPr="00386895" w:rsidRDefault="009D1EBC" w:rsidP="009D1EBC">
      <w:pPr>
        <w:pStyle w:val="Prrafodelista"/>
        <w:autoSpaceDE w:val="0"/>
        <w:autoSpaceDN w:val="0"/>
        <w:adjustRightInd w:val="0"/>
        <w:spacing w:after="0" w:line="240" w:lineRule="auto"/>
        <w:ind w:left="2835"/>
        <w:jc w:val="both"/>
        <w:rPr>
          <w:rFonts w:ascii="Arial" w:hAnsi="Arial" w:cs="Arial"/>
          <w:sz w:val="24"/>
          <w:szCs w:val="24"/>
        </w:rPr>
      </w:pPr>
    </w:p>
    <w:p w:rsidR="00D94D3D" w:rsidRPr="00386895" w:rsidRDefault="00D94D3D" w:rsidP="00EE7ECF">
      <w:pPr>
        <w:pStyle w:val="Prrafodelista"/>
        <w:numPr>
          <w:ilvl w:val="0"/>
          <w:numId w:val="4"/>
        </w:numPr>
        <w:autoSpaceDE w:val="0"/>
        <w:autoSpaceDN w:val="0"/>
        <w:adjustRightInd w:val="0"/>
        <w:spacing w:after="0" w:line="240" w:lineRule="auto"/>
        <w:ind w:left="2410" w:hanging="283"/>
        <w:jc w:val="both"/>
        <w:rPr>
          <w:rFonts w:ascii="Arial" w:hAnsi="Arial" w:cs="Arial"/>
          <w:b/>
          <w:sz w:val="24"/>
          <w:szCs w:val="24"/>
        </w:rPr>
      </w:pPr>
      <w:r w:rsidRPr="00386895">
        <w:rPr>
          <w:rFonts w:ascii="Arial" w:hAnsi="Arial" w:cs="Arial"/>
          <w:b/>
          <w:sz w:val="24"/>
          <w:szCs w:val="24"/>
        </w:rPr>
        <w:t>Museo Histórico, Antropológico y Natural UNCP</w:t>
      </w:r>
      <w:r w:rsidRPr="00386895">
        <w:rPr>
          <w:rFonts w:ascii="Arial" w:hAnsi="Arial" w:cs="Arial"/>
          <w:sz w:val="24"/>
          <w:szCs w:val="24"/>
        </w:rPr>
        <w:t xml:space="preserve"> </w:t>
      </w:r>
    </w:p>
    <w:p w:rsidR="009D1EBC" w:rsidRPr="00386895" w:rsidRDefault="009D1EBC" w:rsidP="009D1EBC">
      <w:pPr>
        <w:autoSpaceDE w:val="0"/>
        <w:autoSpaceDN w:val="0"/>
        <w:adjustRightInd w:val="0"/>
        <w:spacing w:after="0" w:line="240" w:lineRule="auto"/>
        <w:jc w:val="both"/>
        <w:rPr>
          <w:rFonts w:ascii="Arial" w:hAnsi="Arial" w:cs="Arial"/>
          <w:b/>
          <w:sz w:val="24"/>
          <w:szCs w:val="24"/>
        </w:rPr>
      </w:pPr>
    </w:p>
    <w:p w:rsidR="009D1EBC" w:rsidRDefault="009D1EBC" w:rsidP="009D1EBC">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 1</w:t>
      </w:r>
      <w:r w:rsidR="00025F93">
        <w:rPr>
          <w:rFonts w:ascii="Arial" w:hAnsi="Arial" w:cs="Arial"/>
          <w:b/>
          <w:sz w:val="24"/>
          <w:szCs w:val="24"/>
        </w:rPr>
        <w:t>4</w:t>
      </w:r>
      <w:r w:rsidRPr="00386895">
        <w:rPr>
          <w:rFonts w:ascii="Arial" w:hAnsi="Arial" w:cs="Arial"/>
          <w:sz w:val="24"/>
          <w:szCs w:val="24"/>
        </w:rPr>
        <w:t xml:space="preserve">. </w:t>
      </w:r>
      <w:r w:rsidRPr="00386895">
        <w:rPr>
          <w:rFonts w:ascii="Arial" w:hAnsi="Arial" w:cs="Arial"/>
          <w:b/>
          <w:sz w:val="24"/>
          <w:szCs w:val="24"/>
        </w:rPr>
        <w:t xml:space="preserve">AREA DE </w:t>
      </w:r>
      <w:r w:rsidR="007F58A1">
        <w:rPr>
          <w:rFonts w:ascii="Arial" w:hAnsi="Arial" w:cs="Arial"/>
          <w:b/>
          <w:sz w:val="24"/>
          <w:szCs w:val="24"/>
        </w:rPr>
        <w:t>PROYECCIÓN SOCIAL</w:t>
      </w:r>
      <w:r w:rsidRPr="00386895">
        <w:rPr>
          <w:rFonts w:ascii="Arial" w:hAnsi="Arial" w:cs="Arial"/>
          <w:b/>
          <w:sz w:val="24"/>
          <w:szCs w:val="24"/>
        </w:rPr>
        <w:t>:</w:t>
      </w:r>
      <w:r w:rsidRPr="00386895">
        <w:rPr>
          <w:rFonts w:ascii="Arial" w:hAnsi="Arial" w:cs="Arial"/>
          <w:sz w:val="24"/>
          <w:szCs w:val="24"/>
        </w:rPr>
        <w:t xml:space="preserve"> Responsable de proyectar a las Comunidades y público en general, sus acciones y servicios </w:t>
      </w:r>
      <w:r w:rsidR="00F97C4C" w:rsidRPr="00386895">
        <w:rPr>
          <w:rFonts w:ascii="Arial" w:hAnsi="Arial" w:cs="Arial"/>
          <w:sz w:val="24"/>
          <w:szCs w:val="24"/>
        </w:rPr>
        <w:t>con</w:t>
      </w:r>
      <w:r w:rsidR="00F97C4C" w:rsidRPr="00386895">
        <w:rPr>
          <w:rFonts w:ascii="Arial" w:hAnsi="Arial" w:cs="Arial"/>
          <w:sz w:val="24"/>
          <w:szCs w:val="24"/>
          <w:lang w:val="es-PE"/>
        </w:rPr>
        <w:t xml:space="preserve"> la finalidad de contribuir con la ejecución de políticas públicas de interés social y con la mejora de la calidad de vida de los grupos vulnerables de la región </w:t>
      </w:r>
      <w:r w:rsidR="00F97C4C" w:rsidRPr="00386895">
        <w:rPr>
          <w:rFonts w:ascii="Arial" w:hAnsi="Arial" w:cs="Arial"/>
          <w:sz w:val="24"/>
          <w:szCs w:val="24"/>
        </w:rPr>
        <w:t>en</w:t>
      </w:r>
      <w:r w:rsidRPr="00386895">
        <w:rPr>
          <w:rFonts w:ascii="Arial" w:hAnsi="Arial" w:cs="Arial"/>
          <w:sz w:val="24"/>
          <w:szCs w:val="24"/>
        </w:rPr>
        <w:t xml:space="preserve"> las siguientes sub áreas:</w:t>
      </w:r>
    </w:p>
    <w:p w:rsidR="00533DE9" w:rsidRPr="00386895" w:rsidRDefault="00533DE9" w:rsidP="009D1EBC">
      <w:pPr>
        <w:autoSpaceDE w:val="0"/>
        <w:autoSpaceDN w:val="0"/>
        <w:adjustRightInd w:val="0"/>
        <w:spacing w:after="0" w:line="240" w:lineRule="auto"/>
        <w:ind w:left="993" w:hanging="993"/>
        <w:jc w:val="both"/>
        <w:rPr>
          <w:rFonts w:ascii="Arial" w:hAnsi="Arial" w:cs="Arial"/>
          <w:sz w:val="24"/>
          <w:szCs w:val="24"/>
        </w:rPr>
      </w:pPr>
    </w:p>
    <w:p w:rsidR="009D1EBC" w:rsidRDefault="009D1EBC" w:rsidP="00EE7ECF">
      <w:pPr>
        <w:pStyle w:val="Prrafodelista"/>
        <w:numPr>
          <w:ilvl w:val="1"/>
          <w:numId w:val="24"/>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b/>
          <w:sz w:val="24"/>
          <w:szCs w:val="24"/>
        </w:rPr>
        <w:t>Extensión Universitaria</w:t>
      </w:r>
      <w:r w:rsidR="00BB7971" w:rsidRPr="00386895">
        <w:rPr>
          <w:rFonts w:ascii="Arial" w:hAnsi="Arial" w:cs="Arial"/>
          <w:b/>
          <w:sz w:val="24"/>
          <w:szCs w:val="24"/>
        </w:rPr>
        <w:t>:</w:t>
      </w:r>
      <w:r w:rsidR="001434EF" w:rsidRPr="00386895">
        <w:rPr>
          <w:rFonts w:ascii="Arial" w:hAnsi="Arial" w:cs="Arial"/>
          <w:sz w:val="24"/>
          <w:szCs w:val="24"/>
        </w:rPr>
        <w:t xml:space="preserve"> Descentralización del saber académico a la </w:t>
      </w:r>
      <w:r w:rsidR="00F773CD">
        <w:rPr>
          <w:rFonts w:ascii="Arial" w:hAnsi="Arial" w:cs="Arial"/>
          <w:sz w:val="24"/>
          <w:szCs w:val="24"/>
        </w:rPr>
        <w:t>c</w:t>
      </w:r>
      <w:r w:rsidR="001434EF" w:rsidRPr="00386895">
        <w:rPr>
          <w:rFonts w:ascii="Arial" w:hAnsi="Arial" w:cs="Arial"/>
          <w:sz w:val="24"/>
          <w:szCs w:val="24"/>
        </w:rPr>
        <w:t>omunidad no universitaria, mediante eventos académicos de capacitación, de actualización y entre otros, ello con fines no lucrativos.</w:t>
      </w:r>
    </w:p>
    <w:p w:rsidR="00533DE9" w:rsidRPr="00386895" w:rsidRDefault="00533DE9" w:rsidP="00533DE9">
      <w:pPr>
        <w:pStyle w:val="Prrafodelista"/>
        <w:autoSpaceDE w:val="0"/>
        <w:autoSpaceDN w:val="0"/>
        <w:adjustRightInd w:val="0"/>
        <w:spacing w:after="0" w:line="240" w:lineRule="auto"/>
        <w:ind w:left="1418"/>
        <w:jc w:val="both"/>
        <w:rPr>
          <w:rFonts w:ascii="Arial" w:hAnsi="Arial" w:cs="Arial"/>
          <w:sz w:val="24"/>
          <w:szCs w:val="24"/>
        </w:rPr>
      </w:pPr>
    </w:p>
    <w:p w:rsidR="009D1EBC" w:rsidRDefault="009D1EBC" w:rsidP="00EE7ECF">
      <w:pPr>
        <w:pStyle w:val="Prrafodelista"/>
        <w:numPr>
          <w:ilvl w:val="1"/>
          <w:numId w:val="24"/>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b/>
          <w:sz w:val="24"/>
          <w:szCs w:val="24"/>
        </w:rPr>
        <w:t>Intervención Tecnológica</w:t>
      </w:r>
      <w:r w:rsidR="00285468" w:rsidRPr="00386895">
        <w:rPr>
          <w:rFonts w:ascii="Arial" w:hAnsi="Arial" w:cs="Arial"/>
          <w:b/>
          <w:sz w:val="24"/>
          <w:szCs w:val="24"/>
        </w:rPr>
        <w:t xml:space="preserve">: </w:t>
      </w:r>
      <w:r w:rsidR="001434EF" w:rsidRPr="00386895">
        <w:rPr>
          <w:rFonts w:ascii="Arial" w:hAnsi="Arial" w:cs="Arial"/>
          <w:sz w:val="24"/>
          <w:szCs w:val="24"/>
        </w:rPr>
        <w:t xml:space="preserve">Proponer, asesorar y ejecutar </w:t>
      </w:r>
      <w:r w:rsidR="00285468" w:rsidRPr="00386895">
        <w:rPr>
          <w:rFonts w:ascii="Arial" w:hAnsi="Arial" w:cs="Arial"/>
          <w:sz w:val="24"/>
          <w:szCs w:val="24"/>
        </w:rPr>
        <w:t>tecnologías adecuadas como servicio de profesionales para la solución de problemas críticos de la sociedad.</w:t>
      </w:r>
    </w:p>
    <w:p w:rsidR="00226203" w:rsidRPr="00226203" w:rsidRDefault="00226203" w:rsidP="00226203">
      <w:pPr>
        <w:pStyle w:val="Prrafodelista"/>
        <w:rPr>
          <w:rFonts w:ascii="Arial" w:hAnsi="Arial" w:cs="Arial"/>
          <w:sz w:val="24"/>
          <w:szCs w:val="24"/>
        </w:rPr>
      </w:pPr>
    </w:p>
    <w:p w:rsidR="00226203" w:rsidRDefault="00226203" w:rsidP="00226203">
      <w:pPr>
        <w:pStyle w:val="Prrafodelista"/>
        <w:numPr>
          <w:ilvl w:val="1"/>
          <w:numId w:val="24"/>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b/>
          <w:sz w:val="24"/>
          <w:szCs w:val="24"/>
        </w:rPr>
        <w:t xml:space="preserve">Imagen Institucional: </w:t>
      </w:r>
      <w:r w:rsidRPr="00386895">
        <w:rPr>
          <w:rFonts w:ascii="Arial" w:hAnsi="Arial" w:cs="Arial"/>
          <w:sz w:val="24"/>
          <w:szCs w:val="24"/>
        </w:rPr>
        <w:t xml:space="preserve">Difusión de logros del conocimiento y exposición externa de resultados académicos, tales como </w:t>
      </w:r>
      <w:r>
        <w:rPr>
          <w:rFonts w:ascii="Arial" w:hAnsi="Arial" w:cs="Arial"/>
          <w:sz w:val="24"/>
          <w:szCs w:val="24"/>
        </w:rPr>
        <w:t>f</w:t>
      </w:r>
      <w:r w:rsidRPr="00386895">
        <w:rPr>
          <w:rFonts w:ascii="Arial" w:hAnsi="Arial" w:cs="Arial"/>
          <w:sz w:val="24"/>
          <w:szCs w:val="24"/>
        </w:rPr>
        <w:t xml:space="preserve">erias, </w:t>
      </w:r>
      <w:r>
        <w:rPr>
          <w:rFonts w:ascii="Arial" w:hAnsi="Arial" w:cs="Arial"/>
          <w:sz w:val="24"/>
          <w:szCs w:val="24"/>
        </w:rPr>
        <w:t>programas de r</w:t>
      </w:r>
      <w:r w:rsidRPr="00386895">
        <w:rPr>
          <w:rFonts w:ascii="Arial" w:hAnsi="Arial" w:cs="Arial"/>
          <w:sz w:val="24"/>
          <w:szCs w:val="24"/>
        </w:rPr>
        <w:t>adio, publicaciones, muestras, organización de eventos académicos</w:t>
      </w:r>
      <w:r w:rsidRPr="00386895">
        <w:rPr>
          <w:rFonts w:ascii="Arial" w:hAnsi="Arial" w:cs="Arial"/>
          <w:b/>
          <w:sz w:val="24"/>
          <w:szCs w:val="24"/>
        </w:rPr>
        <w:t xml:space="preserve"> </w:t>
      </w:r>
      <w:r w:rsidRPr="00386895">
        <w:rPr>
          <w:rFonts w:ascii="Arial" w:hAnsi="Arial" w:cs="Arial"/>
          <w:sz w:val="24"/>
          <w:szCs w:val="24"/>
        </w:rPr>
        <w:t>(cursillos, cursos, foros, seminarios</w:t>
      </w:r>
      <w:r>
        <w:rPr>
          <w:rFonts w:ascii="Arial" w:hAnsi="Arial" w:cs="Arial"/>
          <w:sz w:val="24"/>
          <w:szCs w:val="24"/>
        </w:rPr>
        <w:t>, congresos, etc.) a nivel r</w:t>
      </w:r>
      <w:r w:rsidRPr="00386895">
        <w:rPr>
          <w:rFonts w:ascii="Arial" w:hAnsi="Arial" w:cs="Arial"/>
          <w:sz w:val="24"/>
          <w:szCs w:val="24"/>
        </w:rPr>
        <w:t xml:space="preserve">egional, </w:t>
      </w:r>
      <w:r>
        <w:rPr>
          <w:rFonts w:ascii="Arial" w:hAnsi="Arial" w:cs="Arial"/>
          <w:sz w:val="24"/>
          <w:szCs w:val="24"/>
        </w:rPr>
        <w:t>n</w:t>
      </w:r>
      <w:r w:rsidRPr="00386895">
        <w:rPr>
          <w:rFonts w:ascii="Arial" w:hAnsi="Arial" w:cs="Arial"/>
          <w:sz w:val="24"/>
          <w:szCs w:val="24"/>
        </w:rPr>
        <w:t xml:space="preserve">acional e </w:t>
      </w:r>
      <w:r>
        <w:rPr>
          <w:rFonts w:ascii="Arial" w:hAnsi="Arial" w:cs="Arial"/>
          <w:sz w:val="24"/>
          <w:szCs w:val="24"/>
        </w:rPr>
        <w:t>i</w:t>
      </w:r>
      <w:r w:rsidRPr="00386895">
        <w:rPr>
          <w:rFonts w:ascii="Arial" w:hAnsi="Arial" w:cs="Arial"/>
          <w:sz w:val="24"/>
          <w:szCs w:val="24"/>
        </w:rPr>
        <w:t xml:space="preserve">nternacional. </w:t>
      </w:r>
    </w:p>
    <w:p w:rsidR="00D94D3D" w:rsidRPr="00386895" w:rsidRDefault="00D94D3D" w:rsidP="00D94D3D">
      <w:pPr>
        <w:autoSpaceDE w:val="0"/>
        <w:autoSpaceDN w:val="0"/>
        <w:adjustRightInd w:val="0"/>
        <w:spacing w:after="0" w:line="240" w:lineRule="auto"/>
        <w:ind w:left="1418" w:hanging="709"/>
        <w:jc w:val="both"/>
        <w:rPr>
          <w:rFonts w:ascii="Arial" w:hAnsi="Arial" w:cs="Arial"/>
          <w:b/>
          <w:sz w:val="24"/>
          <w:szCs w:val="24"/>
        </w:rPr>
      </w:pPr>
    </w:p>
    <w:p w:rsidR="00D94D3D" w:rsidRPr="00386895" w:rsidRDefault="00D94D3D" w:rsidP="00A3739E">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Pr="00386895">
        <w:rPr>
          <w:rFonts w:ascii="Arial" w:hAnsi="Arial" w:cs="Arial"/>
          <w:sz w:val="24"/>
          <w:szCs w:val="24"/>
        </w:rPr>
        <w:t xml:space="preserve"> </w:t>
      </w:r>
      <w:r w:rsidR="00617374" w:rsidRPr="00386895">
        <w:rPr>
          <w:rFonts w:ascii="Arial" w:hAnsi="Arial" w:cs="Arial"/>
          <w:b/>
          <w:sz w:val="24"/>
          <w:szCs w:val="24"/>
        </w:rPr>
        <w:t>1</w:t>
      </w:r>
      <w:r w:rsidR="00025F93">
        <w:rPr>
          <w:rFonts w:ascii="Arial" w:hAnsi="Arial" w:cs="Arial"/>
          <w:b/>
          <w:sz w:val="24"/>
          <w:szCs w:val="24"/>
        </w:rPr>
        <w:t>5</w:t>
      </w:r>
      <w:r w:rsidRPr="00386895">
        <w:rPr>
          <w:rFonts w:ascii="Arial" w:hAnsi="Arial" w:cs="Arial"/>
          <w:sz w:val="24"/>
          <w:szCs w:val="24"/>
        </w:rPr>
        <w:t>. La D</w:t>
      </w:r>
      <w:r w:rsidR="00A3739E" w:rsidRPr="00386895">
        <w:rPr>
          <w:rFonts w:ascii="Arial" w:hAnsi="Arial" w:cs="Arial"/>
          <w:sz w:val="24"/>
          <w:szCs w:val="24"/>
        </w:rPr>
        <w:t xml:space="preserve">irección de </w:t>
      </w:r>
      <w:r w:rsidR="007F58A1">
        <w:rPr>
          <w:rFonts w:ascii="Arial" w:hAnsi="Arial" w:cs="Arial"/>
          <w:sz w:val="24"/>
          <w:szCs w:val="24"/>
        </w:rPr>
        <w:t>Proyección Social</w:t>
      </w:r>
      <w:r w:rsidR="00A3739E" w:rsidRPr="00386895">
        <w:rPr>
          <w:rFonts w:ascii="Arial" w:hAnsi="Arial" w:cs="Arial"/>
          <w:sz w:val="24"/>
          <w:szCs w:val="24"/>
        </w:rPr>
        <w:t xml:space="preserve"> </w:t>
      </w:r>
      <w:r w:rsidRPr="00386895">
        <w:rPr>
          <w:rFonts w:ascii="Arial" w:hAnsi="Arial" w:cs="Arial"/>
          <w:sz w:val="24"/>
          <w:szCs w:val="24"/>
        </w:rPr>
        <w:t>e</w:t>
      </w:r>
      <w:r w:rsidR="00A3739E" w:rsidRPr="00386895">
        <w:rPr>
          <w:rFonts w:ascii="Arial" w:hAnsi="Arial" w:cs="Arial"/>
          <w:sz w:val="24"/>
          <w:szCs w:val="24"/>
        </w:rPr>
        <w:t>n</w:t>
      </w:r>
      <w:r w:rsidRPr="00386895">
        <w:rPr>
          <w:rFonts w:ascii="Arial" w:hAnsi="Arial" w:cs="Arial"/>
          <w:sz w:val="24"/>
          <w:szCs w:val="24"/>
        </w:rPr>
        <w:t xml:space="preserve"> la Facultad </w:t>
      </w:r>
      <w:r w:rsidR="00A3739E" w:rsidRPr="00386895">
        <w:rPr>
          <w:rFonts w:ascii="Arial" w:hAnsi="Arial" w:cs="Arial"/>
          <w:sz w:val="24"/>
          <w:szCs w:val="24"/>
        </w:rPr>
        <w:t>son órganos de línea de la Oficina General, está a cargo de un docente nombrado adscrito a la Facultad, designado por el Decano.</w:t>
      </w:r>
    </w:p>
    <w:p w:rsidR="00D94D3D" w:rsidRPr="00386895" w:rsidRDefault="00D94D3D" w:rsidP="00D94D3D">
      <w:pPr>
        <w:pStyle w:val="Prrafodelista"/>
        <w:autoSpaceDE w:val="0"/>
        <w:autoSpaceDN w:val="0"/>
        <w:adjustRightInd w:val="0"/>
        <w:spacing w:after="0" w:line="240" w:lineRule="auto"/>
        <w:ind w:left="1440"/>
        <w:jc w:val="both"/>
        <w:rPr>
          <w:rFonts w:ascii="Arial" w:hAnsi="Arial" w:cs="Arial"/>
          <w:sz w:val="24"/>
          <w:szCs w:val="24"/>
        </w:rPr>
      </w:pP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 xml:space="preserve">Art. </w:t>
      </w:r>
      <w:r w:rsidR="00617374" w:rsidRPr="00386895">
        <w:rPr>
          <w:rFonts w:ascii="Arial" w:hAnsi="Arial" w:cs="Arial"/>
          <w:b/>
          <w:sz w:val="24"/>
          <w:szCs w:val="24"/>
        </w:rPr>
        <w:t>1</w:t>
      </w:r>
      <w:r w:rsidR="00025F93">
        <w:rPr>
          <w:rFonts w:ascii="Arial" w:hAnsi="Arial" w:cs="Arial"/>
          <w:b/>
          <w:sz w:val="24"/>
          <w:szCs w:val="24"/>
        </w:rPr>
        <w:t>6</w:t>
      </w:r>
      <w:r w:rsidRPr="00386895">
        <w:rPr>
          <w:rFonts w:ascii="Arial" w:hAnsi="Arial" w:cs="Arial"/>
          <w:sz w:val="24"/>
          <w:szCs w:val="24"/>
        </w:rPr>
        <w:t xml:space="preserve">. Las </w:t>
      </w:r>
      <w:r w:rsidR="00A3739E" w:rsidRPr="00386895">
        <w:rPr>
          <w:rFonts w:ascii="Arial" w:hAnsi="Arial" w:cs="Arial"/>
          <w:sz w:val="24"/>
          <w:szCs w:val="24"/>
        </w:rPr>
        <w:t xml:space="preserve">Direcciones de </w:t>
      </w:r>
      <w:r w:rsidR="007F58A1">
        <w:rPr>
          <w:rFonts w:ascii="Arial" w:hAnsi="Arial" w:cs="Arial"/>
          <w:sz w:val="24"/>
          <w:szCs w:val="24"/>
        </w:rPr>
        <w:t>Proyección Social</w:t>
      </w:r>
      <w:r w:rsidR="00A3739E" w:rsidRPr="00386895">
        <w:rPr>
          <w:rFonts w:ascii="Arial" w:hAnsi="Arial" w:cs="Arial"/>
          <w:sz w:val="24"/>
          <w:szCs w:val="24"/>
        </w:rPr>
        <w:t xml:space="preserve"> d</w:t>
      </w:r>
      <w:r w:rsidRPr="00386895">
        <w:rPr>
          <w:rFonts w:ascii="Arial" w:hAnsi="Arial" w:cs="Arial"/>
          <w:sz w:val="24"/>
          <w:szCs w:val="24"/>
        </w:rPr>
        <w:t>e la Facultad</w:t>
      </w:r>
      <w:r w:rsidR="00A3739E" w:rsidRPr="00386895">
        <w:rPr>
          <w:rFonts w:ascii="Arial" w:hAnsi="Arial" w:cs="Arial"/>
          <w:sz w:val="24"/>
          <w:szCs w:val="24"/>
        </w:rPr>
        <w:t>,</w:t>
      </w:r>
      <w:r w:rsidR="007F58A1">
        <w:rPr>
          <w:rFonts w:ascii="Arial" w:hAnsi="Arial" w:cs="Arial"/>
          <w:sz w:val="24"/>
          <w:szCs w:val="24"/>
        </w:rPr>
        <w:t xml:space="preserve"> realizará</w:t>
      </w:r>
      <w:r w:rsidRPr="00386895">
        <w:rPr>
          <w:rFonts w:ascii="Arial" w:hAnsi="Arial" w:cs="Arial"/>
          <w:sz w:val="24"/>
          <w:szCs w:val="24"/>
        </w:rPr>
        <w:t xml:space="preserve">n </w:t>
      </w:r>
      <w:proofErr w:type="gramStart"/>
      <w:r w:rsidRPr="00386895">
        <w:rPr>
          <w:rFonts w:ascii="Arial" w:hAnsi="Arial" w:cs="Arial"/>
          <w:sz w:val="24"/>
          <w:szCs w:val="24"/>
        </w:rPr>
        <w:t>actividades acorde</w:t>
      </w:r>
      <w:proofErr w:type="gramEnd"/>
      <w:r w:rsidRPr="00386895">
        <w:rPr>
          <w:rFonts w:ascii="Arial" w:hAnsi="Arial" w:cs="Arial"/>
          <w:sz w:val="24"/>
          <w:szCs w:val="24"/>
        </w:rPr>
        <w:t xml:space="preserve"> a las mencionadas en el presente reglamento</w:t>
      </w:r>
      <w:r w:rsidR="007839C2">
        <w:rPr>
          <w:rFonts w:ascii="Arial" w:hAnsi="Arial" w:cs="Arial"/>
          <w:sz w:val="24"/>
          <w:szCs w:val="24"/>
        </w:rPr>
        <w:t>,</w:t>
      </w:r>
      <w:r w:rsidRPr="00386895">
        <w:rPr>
          <w:rFonts w:ascii="Arial" w:hAnsi="Arial" w:cs="Arial"/>
          <w:sz w:val="24"/>
          <w:szCs w:val="24"/>
        </w:rPr>
        <w:t xml:space="preserve"> inherentes a la preparación profesional en cada una de las facultades.</w:t>
      </w:r>
    </w:p>
    <w:p w:rsidR="00D94D3D" w:rsidRDefault="00D94D3D" w:rsidP="00D94D3D">
      <w:pPr>
        <w:autoSpaceDE w:val="0"/>
        <w:autoSpaceDN w:val="0"/>
        <w:adjustRightInd w:val="0"/>
        <w:spacing w:after="0" w:line="240" w:lineRule="auto"/>
        <w:ind w:left="851" w:hanging="851"/>
        <w:jc w:val="both"/>
        <w:rPr>
          <w:rFonts w:ascii="Arial" w:hAnsi="Arial" w:cs="Arial"/>
          <w:sz w:val="24"/>
          <w:szCs w:val="24"/>
        </w:rPr>
      </w:pPr>
    </w:p>
    <w:p w:rsidR="00382203" w:rsidRDefault="00382203" w:rsidP="00D94D3D">
      <w:pPr>
        <w:autoSpaceDE w:val="0"/>
        <w:autoSpaceDN w:val="0"/>
        <w:adjustRightInd w:val="0"/>
        <w:spacing w:after="0" w:line="240" w:lineRule="auto"/>
        <w:ind w:left="851" w:hanging="851"/>
        <w:jc w:val="both"/>
        <w:rPr>
          <w:rFonts w:ascii="Arial" w:hAnsi="Arial" w:cs="Arial"/>
          <w:sz w:val="24"/>
          <w:szCs w:val="24"/>
        </w:rPr>
      </w:pPr>
    </w:p>
    <w:p w:rsidR="00382203" w:rsidRPr="00386895" w:rsidRDefault="00382203" w:rsidP="00D94D3D">
      <w:pPr>
        <w:autoSpaceDE w:val="0"/>
        <w:autoSpaceDN w:val="0"/>
        <w:adjustRightInd w:val="0"/>
        <w:spacing w:after="0" w:line="240" w:lineRule="auto"/>
        <w:ind w:left="851" w:hanging="851"/>
        <w:jc w:val="both"/>
        <w:rPr>
          <w:rFonts w:ascii="Arial" w:hAnsi="Arial" w:cs="Arial"/>
          <w:sz w:val="24"/>
          <w:szCs w:val="24"/>
        </w:rPr>
      </w:pPr>
    </w:p>
    <w:p w:rsidR="00D94D3D"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lastRenderedPageBreak/>
        <w:t xml:space="preserve">Art. </w:t>
      </w:r>
      <w:r w:rsidR="00A3739E" w:rsidRPr="00386895">
        <w:rPr>
          <w:rFonts w:ascii="Arial" w:hAnsi="Arial" w:cs="Arial"/>
          <w:b/>
          <w:sz w:val="24"/>
          <w:szCs w:val="24"/>
        </w:rPr>
        <w:t>1</w:t>
      </w:r>
      <w:r w:rsidR="00025F93">
        <w:rPr>
          <w:rFonts w:ascii="Arial" w:hAnsi="Arial" w:cs="Arial"/>
          <w:b/>
          <w:sz w:val="24"/>
          <w:szCs w:val="24"/>
        </w:rPr>
        <w:t>7</w:t>
      </w:r>
      <w:r w:rsidRPr="00386895">
        <w:rPr>
          <w:rFonts w:ascii="Arial" w:hAnsi="Arial" w:cs="Arial"/>
          <w:sz w:val="24"/>
          <w:szCs w:val="24"/>
        </w:rPr>
        <w:t xml:space="preserve">. Son funciones del Director de </w:t>
      </w:r>
      <w:r w:rsidR="007F58A1">
        <w:rPr>
          <w:rFonts w:ascii="Arial" w:hAnsi="Arial" w:cs="Arial"/>
          <w:sz w:val="24"/>
          <w:szCs w:val="24"/>
        </w:rPr>
        <w:t>Proyección Social</w:t>
      </w:r>
      <w:r w:rsidRPr="00386895">
        <w:rPr>
          <w:rFonts w:ascii="Arial" w:hAnsi="Arial" w:cs="Arial"/>
          <w:sz w:val="24"/>
          <w:szCs w:val="24"/>
        </w:rPr>
        <w:t xml:space="preserve"> de la Facultad:</w:t>
      </w:r>
    </w:p>
    <w:p w:rsidR="00F773CD" w:rsidRPr="00386895" w:rsidRDefault="00F773CD" w:rsidP="00D94D3D">
      <w:pPr>
        <w:autoSpaceDE w:val="0"/>
        <w:autoSpaceDN w:val="0"/>
        <w:adjustRightInd w:val="0"/>
        <w:spacing w:after="0" w:line="240" w:lineRule="auto"/>
        <w:ind w:left="851" w:hanging="851"/>
        <w:jc w:val="both"/>
        <w:rPr>
          <w:rFonts w:ascii="Arial" w:hAnsi="Arial" w:cs="Arial"/>
          <w:sz w:val="24"/>
          <w:szCs w:val="24"/>
        </w:rPr>
      </w:pP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 xml:space="preserve">Representar a la </w:t>
      </w:r>
      <w:r w:rsidR="00226203">
        <w:rPr>
          <w:rFonts w:ascii="Arial" w:hAnsi="Arial" w:cs="Arial"/>
          <w:sz w:val="24"/>
          <w:szCs w:val="24"/>
        </w:rPr>
        <w:t>Facultad</w:t>
      </w:r>
      <w:r w:rsidRPr="00386895">
        <w:rPr>
          <w:rFonts w:ascii="Arial" w:hAnsi="Arial" w:cs="Arial"/>
          <w:sz w:val="24"/>
          <w:szCs w:val="24"/>
        </w:rPr>
        <w:t xml:space="preserve"> en actividades relacionadas a </w:t>
      </w:r>
      <w:r w:rsidR="007F58A1">
        <w:rPr>
          <w:rFonts w:ascii="Arial" w:hAnsi="Arial" w:cs="Arial"/>
          <w:sz w:val="24"/>
          <w:szCs w:val="24"/>
        </w:rPr>
        <w:t>Proyección Social</w:t>
      </w:r>
      <w:r w:rsidR="00533DE9" w:rsidRPr="00386895">
        <w:rPr>
          <w:rFonts w:ascii="Arial" w:hAnsi="Arial" w:cs="Arial"/>
          <w:sz w:val="24"/>
          <w:szCs w:val="24"/>
        </w:rPr>
        <w:t>.</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 xml:space="preserve">Elevar el </w:t>
      </w:r>
      <w:r w:rsidR="00533DE9" w:rsidRPr="00386895">
        <w:rPr>
          <w:rFonts w:ascii="Arial" w:hAnsi="Arial" w:cs="Arial"/>
          <w:sz w:val="24"/>
          <w:szCs w:val="24"/>
        </w:rPr>
        <w:t xml:space="preserve">plan de funcionamiento de </w:t>
      </w:r>
      <w:r w:rsidR="007F58A1">
        <w:rPr>
          <w:rFonts w:ascii="Arial" w:hAnsi="Arial" w:cs="Arial"/>
          <w:sz w:val="24"/>
          <w:szCs w:val="24"/>
        </w:rPr>
        <w:t>Proyección Social</w:t>
      </w:r>
      <w:r w:rsidR="00533DE9" w:rsidRPr="00386895">
        <w:rPr>
          <w:rFonts w:ascii="Arial" w:hAnsi="Arial" w:cs="Arial"/>
          <w:sz w:val="24"/>
          <w:szCs w:val="24"/>
        </w:rPr>
        <w:t xml:space="preserve"> </w:t>
      </w:r>
      <w:r w:rsidRPr="00386895">
        <w:rPr>
          <w:rFonts w:ascii="Arial" w:hAnsi="Arial" w:cs="Arial"/>
          <w:sz w:val="24"/>
          <w:szCs w:val="24"/>
        </w:rPr>
        <w:t xml:space="preserve">de la Facultad a la </w:t>
      </w:r>
      <w:r w:rsidR="002F0B85" w:rsidRPr="00386895">
        <w:rPr>
          <w:rFonts w:ascii="Arial" w:hAnsi="Arial" w:cs="Arial"/>
          <w:sz w:val="24"/>
          <w:szCs w:val="24"/>
        </w:rPr>
        <w:t>Oficina General</w:t>
      </w:r>
      <w:r w:rsidRPr="00386895">
        <w:rPr>
          <w:rFonts w:ascii="Arial" w:hAnsi="Arial" w:cs="Arial"/>
          <w:sz w:val="24"/>
          <w:szCs w:val="24"/>
        </w:rPr>
        <w:t xml:space="preserve"> para su conocimiento, difusión y seguimiento.</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 xml:space="preserve">Hacer cumplir los reglamentos y los acuerdos que emanan del Consejo Directivo de la </w:t>
      </w:r>
      <w:r w:rsidR="00786863" w:rsidRPr="00386895">
        <w:rPr>
          <w:rFonts w:ascii="Arial" w:hAnsi="Arial" w:cs="Arial"/>
          <w:sz w:val="24"/>
          <w:szCs w:val="24"/>
        </w:rPr>
        <w:t>Oficina General.</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Revisar, aprobar (previa absolución de observaciones) e inscribir los proyectos</w:t>
      </w:r>
      <w:r w:rsidR="00786863" w:rsidRPr="00386895">
        <w:rPr>
          <w:rFonts w:ascii="Arial" w:hAnsi="Arial" w:cs="Arial"/>
          <w:sz w:val="24"/>
          <w:szCs w:val="24"/>
        </w:rPr>
        <w:t xml:space="preserve">, informes parciales y finales </w:t>
      </w:r>
      <w:r w:rsidRPr="00386895">
        <w:rPr>
          <w:rFonts w:ascii="Arial" w:hAnsi="Arial" w:cs="Arial"/>
          <w:sz w:val="24"/>
          <w:szCs w:val="24"/>
        </w:rPr>
        <w:t>presentados por docentes y estudiantes</w:t>
      </w:r>
      <w:r w:rsidR="00786863" w:rsidRPr="00386895">
        <w:rPr>
          <w:rFonts w:ascii="Arial" w:hAnsi="Arial" w:cs="Arial"/>
          <w:sz w:val="24"/>
          <w:szCs w:val="24"/>
        </w:rPr>
        <w:t>;</w:t>
      </w:r>
      <w:r w:rsidRPr="00386895">
        <w:rPr>
          <w:rFonts w:ascii="Arial" w:hAnsi="Arial" w:cs="Arial"/>
          <w:sz w:val="24"/>
          <w:szCs w:val="24"/>
        </w:rPr>
        <w:t xml:space="preserve"> y remitir </w:t>
      </w:r>
      <w:r w:rsidR="00786863" w:rsidRPr="00386895">
        <w:rPr>
          <w:rFonts w:ascii="Arial" w:hAnsi="Arial" w:cs="Arial"/>
          <w:sz w:val="24"/>
          <w:szCs w:val="24"/>
        </w:rPr>
        <w:t xml:space="preserve">los tres (03) </w:t>
      </w:r>
      <w:r w:rsidRPr="00386895">
        <w:rPr>
          <w:rFonts w:ascii="Arial" w:hAnsi="Arial" w:cs="Arial"/>
          <w:sz w:val="24"/>
          <w:szCs w:val="24"/>
        </w:rPr>
        <w:t>ejemplar</w:t>
      </w:r>
      <w:r w:rsidR="00786863" w:rsidRPr="00386895">
        <w:rPr>
          <w:rFonts w:ascii="Arial" w:hAnsi="Arial" w:cs="Arial"/>
          <w:sz w:val="24"/>
          <w:szCs w:val="24"/>
        </w:rPr>
        <w:t>es</w:t>
      </w:r>
      <w:r w:rsidRPr="00386895">
        <w:rPr>
          <w:rFonts w:ascii="Arial" w:hAnsi="Arial" w:cs="Arial"/>
          <w:sz w:val="24"/>
          <w:szCs w:val="24"/>
        </w:rPr>
        <w:t xml:space="preserve"> a la </w:t>
      </w:r>
      <w:r w:rsidR="00786863" w:rsidRPr="00386895">
        <w:rPr>
          <w:rFonts w:ascii="Arial" w:hAnsi="Arial" w:cs="Arial"/>
          <w:sz w:val="24"/>
          <w:szCs w:val="24"/>
        </w:rPr>
        <w:t>Oficina General</w:t>
      </w:r>
      <w:r w:rsidRPr="00386895">
        <w:rPr>
          <w:rFonts w:ascii="Arial" w:hAnsi="Arial" w:cs="Arial"/>
          <w:sz w:val="24"/>
          <w:szCs w:val="24"/>
        </w:rPr>
        <w:t>, cumpliendo estrictamente el cronograma aprobado</w:t>
      </w:r>
      <w:r w:rsidR="00786863" w:rsidRPr="00386895">
        <w:rPr>
          <w:rFonts w:ascii="Arial" w:hAnsi="Arial" w:cs="Arial"/>
          <w:sz w:val="24"/>
          <w:szCs w:val="24"/>
        </w:rPr>
        <w:t xml:space="preserve"> y</w:t>
      </w:r>
      <w:r w:rsidRPr="00386895">
        <w:rPr>
          <w:rFonts w:ascii="Arial" w:hAnsi="Arial" w:cs="Arial"/>
          <w:sz w:val="24"/>
          <w:szCs w:val="24"/>
        </w:rPr>
        <w:t xml:space="preserve"> el reglamento.</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Analizar las solicitudes de servicios de las insti</w:t>
      </w:r>
      <w:r w:rsidR="00786863" w:rsidRPr="00386895">
        <w:rPr>
          <w:rFonts w:ascii="Arial" w:hAnsi="Arial" w:cs="Arial"/>
          <w:sz w:val="24"/>
          <w:szCs w:val="24"/>
        </w:rPr>
        <w:t>tuciones para su atención</w:t>
      </w:r>
      <w:r w:rsidRPr="00386895">
        <w:rPr>
          <w:rFonts w:ascii="Arial" w:hAnsi="Arial" w:cs="Arial"/>
          <w:sz w:val="24"/>
          <w:szCs w:val="24"/>
        </w:rPr>
        <w:t>.</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 xml:space="preserve">Monitorear, supervisar y evaluar la labor de </w:t>
      </w:r>
      <w:r w:rsidR="007F58A1">
        <w:rPr>
          <w:rFonts w:ascii="Arial" w:hAnsi="Arial" w:cs="Arial"/>
          <w:sz w:val="24"/>
          <w:szCs w:val="24"/>
        </w:rPr>
        <w:t>Proyección Social</w:t>
      </w:r>
      <w:r w:rsidRPr="00386895">
        <w:rPr>
          <w:rFonts w:ascii="Arial" w:hAnsi="Arial" w:cs="Arial"/>
          <w:sz w:val="24"/>
          <w:szCs w:val="24"/>
        </w:rPr>
        <w:t xml:space="preserve"> cumplida por los </w:t>
      </w:r>
      <w:r w:rsidR="00786863" w:rsidRPr="00386895">
        <w:rPr>
          <w:rFonts w:ascii="Arial" w:hAnsi="Arial" w:cs="Arial"/>
          <w:sz w:val="24"/>
          <w:szCs w:val="24"/>
        </w:rPr>
        <w:t>grupos de su Facultad.</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 xml:space="preserve">Otorgar los certificados de cumplimiento de </w:t>
      </w:r>
      <w:r w:rsidR="007F58A1">
        <w:rPr>
          <w:rFonts w:ascii="Arial" w:hAnsi="Arial" w:cs="Arial"/>
          <w:sz w:val="24"/>
          <w:szCs w:val="24"/>
        </w:rPr>
        <w:t>Proyección Social</w:t>
      </w:r>
      <w:r w:rsidR="00533DE9" w:rsidRPr="00386895">
        <w:rPr>
          <w:rFonts w:ascii="Arial" w:hAnsi="Arial" w:cs="Arial"/>
          <w:sz w:val="24"/>
          <w:szCs w:val="24"/>
        </w:rPr>
        <w:t xml:space="preserve"> </w:t>
      </w:r>
      <w:r w:rsidRPr="00386895">
        <w:rPr>
          <w:rFonts w:ascii="Arial" w:hAnsi="Arial" w:cs="Arial"/>
          <w:sz w:val="24"/>
          <w:szCs w:val="24"/>
        </w:rPr>
        <w:t>a los estudiantes de su facultad</w:t>
      </w:r>
      <w:r w:rsidR="00786863" w:rsidRPr="00386895">
        <w:rPr>
          <w:rFonts w:ascii="Arial" w:hAnsi="Arial" w:cs="Arial"/>
          <w:sz w:val="24"/>
          <w:szCs w:val="24"/>
        </w:rPr>
        <w:t>.</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 xml:space="preserve">Elevar un informe de la emisión de </w:t>
      </w:r>
      <w:r w:rsidR="00533DE9">
        <w:rPr>
          <w:rFonts w:ascii="Arial" w:hAnsi="Arial" w:cs="Arial"/>
          <w:sz w:val="24"/>
          <w:szCs w:val="24"/>
        </w:rPr>
        <w:t>certificados otorgados a estudiantes de la f</w:t>
      </w:r>
      <w:r w:rsidRPr="00386895">
        <w:rPr>
          <w:rFonts w:ascii="Arial" w:hAnsi="Arial" w:cs="Arial"/>
          <w:sz w:val="24"/>
          <w:szCs w:val="24"/>
        </w:rPr>
        <w:t xml:space="preserve">acultad a la </w:t>
      </w:r>
      <w:r w:rsidR="00786863" w:rsidRPr="00386895">
        <w:rPr>
          <w:rFonts w:ascii="Arial" w:hAnsi="Arial" w:cs="Arial"/>
          <w:sz w:val="24"/>
          <w:szCs w:val="24"/>
        </w:rPr>
        <w:t>Oficina General, así como también i</w:t>
      </w:r>
      <w:r w:rsidRPr="00386895">
        <w:rPr>
          <w:rFonts w:ascii="Arial" w:hAnsi="Arial" w:cs="Arial"/>
          <w:sz w:val="24"/>
          <w:szCs w:val="24"/>
        </w:rPr>
        <w:t xml:space="preserve">nformar anualmente del trabajo cumplido en relación al Plan de Funcionamiento de </w:t>
      </w:r>
      <w:r w:rsidR="007F58A1">
        <w:rPr>
          <w:rFonts w:ascii="Arial" w:hAnsi="Arial" w:cs="Arial"/>
          <w:sz w:val="24"/>
          <w:szCs w:val="24"/>
        </w:rPr>
        <w:t>Proyección Social</w:t>
      </w:r>
      <w:r w:rsidR="00533DE9" w:rsidRPr="00386895">
        <w:rPr>
          <w:rFonts w:ascii="Arial" w:hAnsi="Arial" w:cs="Arial"/>
          <w:sz w:val="24"/>
          <w:szCs w:val="24"/>
        </w:rPr>
        <w:t xml:space="preserve"> </w:t>
      </w:r>
      <w:r w:rsidRPr="00386895">
        <w:rPr>
          <w:rFonts w:ascii="Arial" w:hAnsi="Arial" w:cs="Arial"/>
          <w:sz w:val="24"/>
          <w:szCs w:val="24"/>
        </w:rPr>
        <w:t xml:space="preserve">con copia al Decano de la Facultad. </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Otras qu</w:t>
      </w:r>
      <w:r w:rsidR="00786863" w:rsidRPr="00386895">
        <w:rPr>
          <w:rFonts w:ascii="Arial" w:hAnsi="Arial" w:cs="Arial"/>
          <w:sz w:val="24"/>
          <w:szCs w:val="24"/>
        </w:rPr>
        <w:t>e le asigne la Oficina General.</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 xml:space="preserve">Entregar el cargo a la culminación de su mandato, previo informe e inventario respectivo al </w:t>
      </w:r>
      <w:proofErr w:type="gramStart"/>
      <w:r w:rsidRPr="00386895">
        <w:rPr>
          <w:rFonts w:ascii="Arial" w:hAnsi="Arial" w:cs="Arial"/>
          <w:sz w:val="24"/>
          <w:szCs w:val="24"/>
        </w:rPr>
        <w:t>Director</w:t>
      </w:r>
      <w:proofErr w:type="gramEnd"/>
      <w:r w:rsidRPr="00386895">
        <w:rPr>
          <w:rFonts w:ascii="Arial" w:hAnsi="Arial" w:cs="Arial"/>
          <w:sz w:val="24"/>
          <w:szCs w:val="24"/>
        </w:rPr>
        <w:t xml:space="preserve"> </w:t>
      </w:r>
      <w:r w:rsidR="002E0033" w:rsidRPr="00386895">
        <w:rPr>
          <w:rFonts w:ascii="Arial" w:hAnsi="Arial" w:cs="Arial"/>
          <w:sz w:val="24"/>
          <w:szCs w:val="24"/>
        </w:rPr>
        <w:t>entrante, bajo responsabilidad.</w:t>
      </w:r>
    </w:p>
    <w:p w:rsidR="00D94D3D" w:rsidRPr="00386895" w:rsidRDefault="00D94D3D" w:rsidP="00EE7ECF">
      <w:pPr>
        <w:pStyle w:val="Prrafodelista"/>
        <w:numPr>
          <w:ilvl w:val="1"/>
          <w:numId w:val="14"/>
        </w:numPr>
        <w:autoSpaceDE w:val="0"/>
        <w:autoSpaceDN w:val="0"/>
        <w:adjustRightInd w:val="0"/>
        <w:spacing w:after="0" w:line="240" w:lineRule="auto"/>
        <w:ind w:left="1211"/>
        <w:jc w:val="both"/>
        <w:rPr>
          <w:rFonts w:ascii="Arial" w:hAnsi="Arial" w:cs="Arial"/>
          <w:sz w:val="24"/>
          <w:szCs w:val="24"/>
        </w:rPr>
      </w:pPr>
      <w:r w:rsidRPr="00386895">
        <w:rPr>
          <w:rFonts w:ascii="Arial" w:hAnsi="Arial" w:cs="Arial"/>
          <w:sz w:val="24"/>
          <w:szCs w:val="24"/>
        </w:rPr>
        <w:t>Otras que la Ley, el Estatuto y el Reglamento Interno le asigne.</w:t>
      </w:r>
    </w:p>
    <w:p w:rsidR="003157A8" w:rsidRDefault="003157A8" w:rsidP="00D94D3D">
      <w:pPr>
        <w:autoSpaceDE w:val="0"/>
        <w:autoSpaceDN w:val="0"/>
        <w:adjustRightInd w:val="0"/>
        <w:spacing w:after="0" w:line="240" w:lineRule="auto"/>
        <w:jc w:val="center"/>
        <w:rPr>
          <w:rFonts w:ascii="Arial" w:hAnsi="Arial" w:cs="Arial"/>
          <w:b/>
          <w:sz w:val="28"/>
          <w:szCs w:val="28"/>
        </w:rPr>
      </w:pPr>
    </w:p>
    <w:p w:rsidR="00382203" w:rsidRDefault="00382203" w:rsidP="00D94D3D">
      <w:pPr>
        <w:autoSpaceDE w:val="0"/>
        <w:autoSpaceDN w:val="0"/>
        <w:adjustRightInd w:val="0"/>
        <w:spacing w:after="0" w:line="240" w:lineRule="auto"/>
        <w:jc w:val="center"/>
        <w:rPr>
          <w:rFonts w:ascii="Arial" w:hAnsi="Arial" w:cs="Arial"/>
          <w:b/>
          <w:sz w:val="28"/>
          <w:szCs w:val="28"/>
        </w:rPr>
      </w:pPr>
    </w:p>
    <w:p w:rsidR="00D94D3D" w:rsidRPr="00533DE9" w:rsidRDefault="008F5B72" w:rsidP="00D94D3D">
      <w:pPr>
        <w:autoSpaceDE w:val="0"/>
        <w:autoSpaceDN w:val="0"/>
        <w:adjustRightInd w:val="0"/>
        <w:spacing w:after="0" w:line="240" w:lineRule="auto"/>
        <w:jc w:val="center"/>
        <w:rPr>
          <w:rFonts w:ascii="Arial" w:hAnsi="Arial" w:cs="Arial"/>
          <w:b/>
          <w:sz w:val="28"/>
          <w:szCs w:val="28"/>
        </w:rPr>
      </w:pPr>
      <w:r w:rsidRPr="00533DE9">
        <w:rPr>
          <w:rFonts w:ascii="Arial" w:hAnsi="Arial" w:cs="Arial"/>
          <w:b/>
          <w:sz w:val="28"/>
          <w:szCs w:val="28"/>
        </w:rPr>
        <w:t>CAPITULO VI</w:t>
      </w:r>
    </w:p>
    <w:p w:rsidR="009E7E52" w:rsidRPr="00386895" w:rsidRDefault="009E7E52" w:rsidP="00D94D3D">
      <w:pPr>
        <w:autoSpaceDE w:val="0"/>
        <w:autoSpaceDN w:val="0"/>
        <w:adjustRightInd w:val="0"/>
        <w:spacing w:after="0" w:line="240" w:lineRule="auto"/>
        <w:jc w:val="center"/>
        <w:rPr>
          <w:rFonts w:ascii="Arial" w:hAnsi="Arial" w:cs="Arial"/>
          <w:b/>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sz w:val="24"/>
          <w:szCs w:val="24"/>
        </w:rPr>
      </w:pPr>
      <w:r w:rsidRPr="00386895">
        <w:rPr>
          <w:rFonts w:ascii="Arial" w:hAnsi="Arial" w:cs="Arial"/>
          <w:b/>
          <w:sz w:val="24"/>
          <w:szCs w:val="24"/>
        </w:rPr>
        <w:t>DE LOS PROCESOS DE INSCRIPCION DE PROYECTOS, INFORMES PARCIALES E INFORME FINAL</w:t>
      </w:r>
    </w:p>
    <w:p w:rsidR="00D94D3D" w:rsidRPr="00386895" w:rsidRDefault="00D94D3D" w:rsidP="00D94D3D">
      <w:pPr>
        <w:autoSpaceDE w:val="0"/>
        <w:autoSpaceDN w:val="0"/>
        <w:adjustRightInd w:val="0"/>
        <w:spacing w:after="0" w:line="240" w:lineRule="auto"/>
        <w:jc w:val="center"/>
        <w:rPr>
          <w:rFonts w:ascii="Arial" w:hAnsi="Arial" w:cs="Arial"/>
          <w:b/>
          <w:sz w:val="24"/>
          <w:szCs w:val="24"/>
        </w:rPr>
      </w:pPr>
      <w:r w:rsidRPr="00386895">
        <w:rPr>
          <w:rFonts w:ascii="Arial" w:hAnsi="Arial" w:cs="Arial"/>
          <w:b/>
          <w:sz w:val="24"/>
          <w:szCs w:val="24"/>
        </w:rPr>
        <w:t xml:space="preserve">   </w:t>
      </w:r>
    </w:p>
    <w:p w:rsidR="00D94D3D" w:rsidRPr="00386895" w:rsidRDefault="00D94D3D" w:rsidP="000344E7">
      <w:pPr>
        <w:autoSpaceDE w:val="0"/>
        <w:autoSpaceDN w:val="0"/>
        <w:adjustRightInd w:val="0"/>
        <w:spacing w:after="0" w:line="240" w:lineRule="auto"/>
        <w:ind w:left="1276" w:hanging="1134"/>
        <w:jc w:val="both"/>
        <w:rPr>
          <w:rFonts w:ascii="Arial" w:hAnsi="Arial" w:cs="Arial"/>
          <w:sz w:val="24"/>
          <w:szCs w:val="24"/>
        </w:rPr>
      </w:pPr>
      <w:r w:rsidRPr="00386895">
        <w:rPr>
          <w:rFonts w:ascii="Arial" w:hAnsi="Arial" w:cs="Arial"/>
          <w:b/>
          <w:sz w:val="24"/>
          <w:szCs w:val="24"/>
        </w:rPr>
        <w:t xml:space="preserve">Art. </w:t>
      </w:r>
      <w:r w:rsidR="00025F93">
        <w:rPr>
          <w:rFonts w:ascii="Arial" w:hAnsi="Arial" w:cs="Arial"/>
          <w:b/>
          <w:sz w:val="24"/>
          <w:szCs w:val="24"/>
        </w:rPr>
        <w:t>18</w:t>
      </w:r>
      <w:r w:rsidRPr="000344E7">
        <w:rPr>
          <w:rFonts w:ascii="Arial" w:hAnsi="Arial" w:cs="Arial"/>
          <w:b/>
          <w:sz w:val="24"/>
          <w:szCs w:val="24"/>
        </w:rPr>
        <w:t>.</w:t>
      </w:r>
      <w:r w:rsidRPr="00386895">
        <w:rPr>
          <w:rFonts w:ascii="Arial" w:hAnsi="Arial" w:cs="Arial"/>
          <w:sz w:val="24"/>
          <w:szCs w:val="24"/>
        </w:rPr>
        <w:t xml:space="preserve"> Para la realización de labor de </w:t>
      </w:r>
      <w:r w:rsidR="007F58A1">
        <w:rPr>
          <w:rFonts w:ascii="Arial" w:hAnsi="Arial" w:cs="Arial"/>
          <w:sz w:val="24"/>
          <w:szCs w:val="24"/>
        </w:rPr>
        <w:t>Proyección Social</w:t>
      </w:r>
      <w:r w:rsidRPr="00386895">
        <w:rPr>
          <w:rFonts w:ascii="Arial" w:hAnsi="Arial" w:cs="Arial"/>
          <w:sz w:val="24"/>
          <w:szCs w:val="24"/>
        </w:rPr>
        <w:t xml:space="preserve"> se consideran </w:t>
      </w:r>
      <w:proofErr w:type="gramStart"/>
      <w:r w:rsidRPr="00386895">
        <w:rPr>
          <w:rFonts w:ascii="Arial" w:hAnsi="Arial" w:cs="Arial"/>
          <w:sz w:val="24"/>
          <w:szCs w:val="24"/>
        </w:rPr>
        <w:t xml:space="preserve">las </w:t>
      </w:r>
      <w:r w:rsidR="000344E7">
        <w:rPr>
          <w:rFonts w:ascii="Arial" w:hAnsi="Arial" w:cs="Arial"/>
          <w:sz w:val="24"/>
          <w:szCs w:val="24"/>
        </w:rPr>
        <w:t xml:space="preserve"> </w:t>
      </w:r>
      <w:r w:rsidRPr="00386895">
        <w:rPr>
          <w:rFonts w:ascii="Arial" w:hAnsi="Arial" w:cs="Arial"/>
          <w:sz w:val="24"/>
          <w:szCs w:val="24"/>
        </w:rPr>
        <w:t>siguientes</w:t>
      </w:r>
      <w:proofErr w:type="gramEnd"/>
      <w:r w:rsidRPr="00386895">
        <w:rPr>
          <w:rFonts w:ascii="Arial" w:hAnsi="Arial" w:cs="Arial"/>
          <w:sz w:val="24"/>
          <w:szCs w:val="24"/>
        </w:rPr>
        <w:t xml:space="preserve"> modalidades de proyectos:</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B00493" w:rsidRPr="00386895" w:rsidRDefault="00D94D3D" w:rsidP="00EE7ECF">
      <w:pPr>
        <w:pStyle w:val="Prrafodelista"/>
        <w:numPr>
          <w:ilvl w:val="0"/>
          <w:numId w:val="5"/>
        </w:numPr>
        <w:tabs>
          <w:tab w:val="left" w:pos="1134"/>
          <w:tab w:val="left" w:pos="1418"/>
        </w:tabs>
        <w:autoSpaceDE w:val="0"/>
        <w:autoSpaceDN w:val="0"/>
        <w:adjustRightInd w:val="0"/>
        <w:spacing w:after="0" w:line="240" w:lineRule="auto"/>
        <w:ind w:left="1134" w:hanging="283"/>
        <w:jc w:val="both"/>
        <w:rPr>
          <w:rFonts w:ascii="Arial" w:hAnsi="Arial" w:cs="Arial"/>
          <w:sz w:val="24"/>
          <w:szCs w:val="24"/>
        </w:rPr>
      </w:pPr>
      <w:r w:rsidRPr="00386895">
        <w:rPr>
          <w:rFonts w:ascii="Arial" w:hAnsi="Arial" w:cs="Arial"/>
          <w:b/>
          <w:sz w:val="24"/>
          <w:szCs w:val="24"/>
        </w:rPr>
        <w:t xml:space="preserve">Modalidad </w:t>
      </w:r>
      <w:r w:rsidR="00B00493" w:rsidRPr="00386895">
        <w:rPr>
          <w:rFonts w:ascii="Arial" w:hAnsi="Arial" w:cs="Arial"/>
          <w:b/>
          <w:sz w:val="24"/>
          <w:szCs w:val="24"/>
        </w:rPr>
        <w:t>Poli</w:t>
      </w:r>
      <w:r w:rsidR="00C74C22" w:rsidRPr="00386895">
        <w:rPr>
          <w:rFonts w:ascii="Arial" w:hAnsi="Arial" w:cs="Arial"/>
          <w:b/>
          <w:sz w:val="24"/>
          <w:szCs w:val="24"/>
        </w:rPr>
        <w:t>valente</w:t>
      </w:r>
      <w:r w:rsidRPr="00386895">
        <w:rPr>
          <w:rFonts w:ascii="Arial" w:hAnsi="Arial" w:cs="Arial"/>
          <w:sz w:val="24"/>
          <w:szCs w:val="24"/>
        </w:rPr>
        <w:t>: Desarro</w:t>
      </w:r>
      <w:r w:rsidR="00B00493" w:rsidRPr="00386895">
        <w:rPr>
          <w:rFonts w:ascii="Arial" w:hAnsi="Arial" w:cs="Arial"/>
          <w:sz w:val="24"/>
          <w:szCs w:val="24"/>
        </w:rPr>
        <w:t xml:space="preserve">llado por docentes, administrativos y </w:t>
      </w:r>
      <w:r w:rsidRPr="00386895">
        <w:rPr>
          <w:rFonts w:ascii="Arial" w:hAnsi="Arial" w:cs="Arial"/>
          <w:sz w:val="24"/>
          <w:szCs w:val="24"/>
        </w:rPr>
        <w:t>estudiantes</w:t>
      </w:r>
      <w:r w:rsidR="00B00493" w:rsidRPr="00386895">
        <w:rPr>
          <w:rFonts w:ascii="Arial" w:hAnsi="Arial" w:cs="Arial"/>
          <w:sz w:val="24"/>
          <w:szCs w:val="24"/>
        </w:rPr>
        <w:t xml:space="preserve"> </w:t>
      </w:r>
      <w:r w:rsidR="002E0033" w:rsidRPr="00386895">
        <w:rPr>
          <w:rFonts w:ascii="Arial" w:hAnsi="Arial" w:cs="Arial"/>
          <w:sz w:val="24"/>
          <w:szCs w:val="24"/>
        </w:rPr>
        <w:t xml:space="preserve">(del VII al X semestre) </w:t>
      </w:r>
      <w:r w:rsidR="00B00493" w:rsidRPr="00386895">
        <w:rPr>
          <w:rFonts w:ascii="Arial" w:hAnsi="Arial" w:cs="Arial"/>
          <w:sz w:val="24"/>
          <w:szCs w:val="24"/>
        </w:rPr>
        <w:t>de diferentes facultades, cuenta con asesor(es), s</w:t>
      </w:r>
      <w:r w:rsidRPr="00386895">
        <w:rPr>
          <w:rFonts w:ascii="Arial" w:hAnsi="Arial" w:cs="Arial"/>
          <w:sz w:val="24"/>
          <w:szCs w:val="24"/>
        </w:rPr>
        <w:t>u actividad está orientada al exterio</w:t>
      </w:r>
      <w:r w:rsidR="002E0033" w:rsidRPr="00386895">
        <w:rPr>
          <w:rFonts w:ascii="Arial" w:hAnsi="Arial" w:cs="Arial"/>
          <w:sz w:val="24"/>
          <w:szCs w:val="24"/>
        </w:rPr>
        <w:t>r e interior de la universidad, y su periodo de participación es de un año académico.</w:t>
      </w:r>
    </w:p>
    <w:p w:rsidR="002E0033" w:rsidRPr="00386895" w:rsidRDefault="002E0033" w:rsidP="002E0033">
      <w:pPr>
        <w:pStyle w:val="Prrafodelista"/>
        <w:tabs>
          <w:tab w:val="left" w:pos="1134"/>
          <w:tab w:val="left" w:pos="1418"/>
        </w:tabs>
        <w:autoSpaceDE w:val="0"/>
        <w:autoSpaceDN w:val="0"/>
        <w:adjustRightInd w:val="0"/>
        <w:spacing w:after="0" w:line="240" w:lineRule="auto"/>
        <w:ind w:left="1134" w:hanging="283"/>
        <w:jc w:val="both"/>
        <w:rPr>
          <w:rFonts w:ascii="Arial" w:hAnsi="Arial" w:cs="Arial"/>
          <w:sz w:val="24"/>
          <w:szCs w:val="24"/>
        </w:rPr>
      </w:pPr>
    </w:p>
    <w:p w:rsidR="00D94D3D" w:rsidRPr="00386895" w:rsidRDefault="00D94D3D" w:rsidP="00EE7ECF">
      <w:pPr>
        <w:pStyle w:val="Prrafodelista"/>
        <w:numPr>
          <w:ilvl w:val="0"/>
          <w:numId w:val="5"/>
        </w:numPr>
        <w:tabs>
          <w:tab w:val="left" w:pos="1134"/>
          <w:tab w:val="left" w:pos="1418"/>
        </w:tabs>
        <w:autoSpaceDE w:val="0"/>
        <w:autoSpaceDN w:val="0"/>
        <w:adjustRightInd w:val="0"/>
        <w:spacing w:after="0" w:line="240" w:lineRule="auto"/>
        <w:ind w:left="1134" w:hanging="283"/>
        <w:jc w:val="both"/>
        <w:rPr>
          <w:rFonts w:ascii="Arial" w:hAnsi="Arial" w:cs="Arial"/>
          <w:sz w:val="24"/>
          <w:szCs w:val="24"/>
        </w:rPr>
      </w:pPr>
      <w:r w:rsidRPr="00386895">
        <w:rPr>
          <w:rFonts w:ascii="Arial" w:hAnsi="Arial" w:cs="Arial"/>
          <w:b/>
          <w:sz w:val="24"/>
          <w:szCs w:val="24"/>
        </w:rPr>
        <w:t xml:space="preserve">Modalidad </w:t>
      </w:r>
      <w:r w:rsidR="00B00493" w:rsidRPr="00386895">
        <w:rPr>
          <w:rFonts w:ascii="Arial" w:hAnsi="Arial" w:cs="Arial"/>
          <w:b/>
          <w:sz w:val="24"/>
          <w:szCs w:val="24"/>
        </w:rPr>
        <w:t>Monovalente</w:t>
      </w:r>
      <w:r w:rsidRPr="00386895">
        <w:rPr>
          <w:rFonts w:ascii="Arial" w:hAnsi="Arial" w:cs="Arial"/>
          <w:b/>
          <w:sz w:val="24"/>
          <w:szCs w:val="24"/>
        </w:rPr>
        <w:t>:</w:t>
      </w:r>
      <w:r w:rsidRPr="00386895">
        <w:rPr>
          <w:rFonts w:ascii="Arial" w:hAnsi="Arial" w:cs="Arial"/>
          <w:sz w:val="24"/>
          <w:szCs w:val="24"/>
        </w:rPr>
        <w:t xml:space="preserve"> Desarrollado por docentes, </w:t>
      </w:r>
      <w:r w:rsidR="002E0033" w:rsidRPr="00386895">
        <w:rPr>
          <w:rFonts w:ascii="Arial" w:hAnsi="Arial" w:cs="Arial"/>
          <w:sz w:val="24"/>
          <w:szCs w:val="24"/>
        </w:rPr>
        <w:t xml:space="preserve">administrativos y estudiantes (del VII al X semestre) de la misma facultad </w:t>
      </w:r>
      <w:r w:rsidRPr="00386895">
        <w:rPr>
          <w:rFonts w:ascii="Arial" w:hAnsi="Arial" w:cs="Arial"/>
          <w:sz w:val="24"/>
          <w:szCs w:val="24"/>
        </w:rPr>
        <w:t>y su periodo de participación es de un año académico.</w:t>
      </w:r>
    </w:p>
    <w:p w:rsidR="00D94D3D" w:rsidRPr="00386895" w:rsidRDefault="00D94D3D" w:rsidP="00D94D3D">
      <w:pPr>
        <w:pStyle w:val="Prrafodelista"/>
        <w:autoSpaceDE w:val="0"/>
        <w:autoSpaceDN w:val="0"/>
        <w:adjustRightInd w:val="0"/>
        <w:spacing w:after="0" w:line="240" w:lineRule="auto"/>
        <w:jc w:val="both"/>
        <w:rPr>
          <w:rFonts w:ascii="Arial" w:hAnsi="Arial" w:cs="Arial"/>
          <w:sz w:val="24"/>
          <w:szCs w:val="24"/>
        </w:rPr>
      </w:pPr>
    </w:p>
    <w:p w:rsidR="002E0033" w:rsidRPr="00386895" w:rsidRDefault="00D94D3D" w:rsidP="002E0033">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 xml:space="preserve">Art. </w:t>
      </w:r>
      <w:r w:rsidR="00025F93">
        <w:rPr>
          <w:rFonts w:ascii="Arial" w:hAnsi="Arial" w:cs="Arial"/>
          <w:b/>
          <w:sz w:val="24"/>
          <w:szCs w:val="24"/>
        </w:rPr>
        <w:t>19</w:t>
      </w:r>
      <w:r w:rsidRPr="000344E7">
        <w:rPr>
          <w:rFonts w:ascii="Arial" w:hAnsi="Arial" w:cs="Arial"/>
          <w:b/>
          <w:sz w:val="24"/>
          <w:szCs w:val="24"/>
        </w:rPr>
        <w:t>.</w:t>
      </w:r>
      <w:r w:rsidRPr="00386895">
        <w:rPr>
          <w:rFonts w:ascii="Arial" w:hAnsi="Arial" w:cs="Arial"/>
          <w:sz w:val="24"/>
          <w:szCs w:val="24"/>
        </w:rPr>
        <w:t xml:space="preserve"> </w:t>
      </w:r>
      <w:r w:rsidR="002E0033" w:rsidRPr="00386895">
        <w:rPr>
          <w:rFonts w:ascii="Arial" w:hAnsi="Arial" w:cs="Arial"/>
          <w:sz w:val="24"/>
          <w:szCs w:val="24"/>
        </w:rPr>
        <w:t xml:space="preserve">Los proyectos presentados por grupos polivalentes se inscriben en la Oficina General, previa revisión y aprobación por los coordinadores de las sub áreas, los mismos que serán presentados en original y </w:t>
      </w:r>
      <w:r w:rsidR="00533DE9">
        <w:rPr>
          <w:rFonts w:ascii="Arial" w:hAnsi="Arial" w:cs="Arial"/>
          <w:sz w:val="24"/>
          <w:szCs w:val="24"/>
        </w:rPr>
        <w:t xml:space="preserve">dos </w:t>
      </w:r>
      <w:r w:rsidR="002E0033" w:rsidRPr="00386895">
        <w:rPr>
          <w:rFonts w:ascii="Arial" w:hAnsi="Arial" w:cs="Arial"/>
          <w:sz w:val="24"/>
          <w:szCs w:val="24"/>
        </w:rPr>
        <w:t>copia</w:t>
      </w:r>
      <w:r w:rsidR="00533DE9">
        <w:rPr>
          <w:rFonts w:ascii="Arial" w:hAnsi="Arial" w:cs="Arial"/>
          <w:sz w:val="24"/>
          <w:szCs w:val="24"/>
        </w:rPr>
        <w:t>s</w:t>
      </w:r>
      <w:r w:rsidR="002E0033" w:rsidRPr="00386895">
        <w:rPr>
          <w:rFonts w:ascii="Arial" w:hAnsi="Arial" w:cs="Arial"/>
          <w:sz w:val="24"/>
          <w:szCs w:val="24"/>
        </w:rPr>
        <w:t>.</w:t>
      </w:r>
    </w:p>
    <w:p w:rsidR="002E0033" w:rsidRPr="00386895" w:rsidRDefault="002E0033" w:rsidP="002E0033">
      <w:pPr>
        <w:autoSpaceDE w:val="0"/>
        <w:autoSpaceDN w:val="0"/>
        <w:adjustRightInd w:val="0"/>
        <w:spacing w:after="0" w:line="240" w:lineRule="auto"/>
        <w:ind w:left="851" w:hanging="851"/>
        <w:jc w:val="both"/>
        <w:rPr>
          <w:rFonts w:ascii="Arial" w:hAnsi="Arial" w:cs="Arial"/>
          <w:sz w:val="24"/>
          <w:szCs w:val="24"/>
        </w:rPr>
      </w:pPr>
    </w:p>
    <w:p w:rsidR="00D94D3D" w:rsidRPr="00386895" w:rsidRDefault="002E0033" w:rsidP="000344E7">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lastRenderedPageBreak/>
        <w:t>Art.</w:t>
      </w:r>
      <w:r w:rsidR="000344E7">
        <w:rPr>
          <w:rFonts w:ascii="Arial" w:hAnsi="Arial" w:cs="Arial"/>
          <w:b/>
          <w:sz w:val="24"/>
          <w:szCs w:val="24"/>
        </w:rPr>
        <w:t xml:space="preserve"> </w:t>
      </w:r>
      <w:r w:rsidRPr="00386895">
        <w:rPr>
          <w:rFonts w:ascii="Arial" w:hAnsi="Arial" w:cs="Arial"/>
          <w:b/>
          <w:sz w:val="24"/>
          <w:szCs w:val="24"/>
        </w:rPr>
        <w:t>2</w:t>
      </w:r>
      <w:r w:rsidR="00025F93">
        <w:rPr>
          <w:rFonts w:ascii="Arial" w:hAnsi="Arial" w:cs="Arial"/>
          <w:b/>
          <w:sz w:val="24"/>
          <w:szCs w:val="24"/>
        </w:rPr>
        <w:t>0</w:t>
      </w:r>
      <w:r w:rsidR="000344E7" w:rsidRPr="000344E7">
        <w:rPr>
          <w:rFonts w:ascii="Arial" w:hAnsi="Arial" w:cs="Arial"/>
          <w:b/>
          <w:sz w:val="24"/>
          <w:szCs w:val="24"/>
        </w:rPr>
        <w:t>.</w:t>
      </w:r>
      <w:r w:rsidR="000344E7">
        <w:rPr>
          <w:rFonts w:ascii="Arial" w:hAnsi="Arial" w:cs="Arial"/>
          <w:sz w:val="24"/>
          <w:szCs w:val="24"/>
        </w:rPr>
        <w:t xml:space="preserve"> </w:t>
      </w:r>
      <w:proofErr w:type="gramStart"/>
      <w:r w:rsidR="00D94D3D" w:rsidRPr="00386895">
        <w:rPr>
          <w:rFonts w:ascii="Arial" w:hAnsi="Arial" w:cs="Arial"/>
          <w:sz w:val="24"/>
          <w:szCs w:val="24"/>
        </w:rPr>
        <w:t xml:space="preserve">Los proyectos presentados por </w:t>
      </w:r>
      <w:r w:rsidRPr="00386895">
        <w:rPr>
          <w:rFonts w:ascii="Arial" w:hAnsi="Arial" w:cs="Arial"/>
          <w:sz w:val="24"/>
          <w:szCs w:val="24"/>
        </w:rPr>
        <w:t xml:space="preserve">los </w:t>
      </w:r>
      <w:r w:rsidR="00D94D3D" w:rsidRPr="00386895">
        <w:rPr>
          <w:rFonts w:ascii="Arial" w:hAnsi="Arial" w:cs="Arial"/>
          <w:sz w:val="24"/>
          <w:szCs w:val="24"/>
        </w:rPr>
        <w:t>grupo</w:t>
      </w:r>
      <w:r w:rsidRPr="00386895">
        <w:rPr>
          <w:rFonts w:ascii="Arial" w:hAnsi="Arial" w:cs="Arial"/>
          <w:sz w:val="24"/>
          <w:szCs w:val="24"/>
        </w:rPr>
        <w:t xml:space="preserve">s monovalentes </w:t>
      </w:r>
      <w:r w:rsidR="00D94D3D" w:rsidRPr="00386895">
        <w:rPr>
          <w:rFonts w:ascii="Arial" w:hAnsi="Arial" w:cs="Arial"/>
          <w:sz w:val="24"/>
          <w:szCs w:val="24"/>
        </w:rPr>
        <w:t>será</w:t>
      </w:r>
      <w:proofErr w:type="gramEnd"/>
      <w:r w:rsidR="00D94D3D" w:rsidRPr="00386895">
        <w:rPr>
          <w:rFonts w:ascii="Arial" w:hAnsi="Arial" w:cs="Arial"/>
          <w:sz w:val="24"/>
          <w:szCs w:val="24"/>
        </w:rPr>
        <w:t xml:space="preserve"> inscrito en cada Facultad, en original y dos copias, </w:t>
      </w:r>
      <w:r w:rsidRPr="00386895">
        <w:rPr>
          <w:rFonts w:ascii="Arial" w:hAnsi="Arial" w:cs="Arial"/>
          <w:sz w:val="24"/>
          <w:szCs w:val="24"/>
        </w:rPr>
        <w:t xml:space="preserve">los mismos que serán </w:t>
      </w:r>
      <w:r w:rsidR="00D94D3D" w:rsidRPr="00386895">
        <w:rPr>
          <w:rFonts w:ascii="Arial" w:hAnsi="Arial" w:cs="Arial"/>
          <w:sz w:val="24"/>
          <w:szCs w:val="24"/>
        </w:rPr>
        <w:t>remitido</w:t>
      </w:r>
      <w:r w:rsidRPr="00386895">
        <w:rPr>
          <w:rFonts w:ascii="Arial" w:hAnsi="Arial" w:cs="Arial"/>
          <w:sz w:val="24"/>
          <w:szCs w:val="24"/>
        </w:rPr>
        <w:t>s</w:t>
      </w:r>
      <w:r w:rsidR="00D94D3D" w:rsidRPr="00386895">
        <w:rPr>
          <w:rFonts w:ascii="Arial" w:hAnsi="Arial" w:cs="Arial"/>
          <w:sz w:val="24"/>
          <w:szCs w:val="24"/>
        </w:rPr>
        <w:t xml:space="preserve"> a la </w:t>
      </w:r>
      <w:r w:rsidRPr="00386895">
        <w:rPr>
          <w:rFonts w:ascii="Arial" w:hAnsi="Arial" w:cs="Arial"/>
          <w:sz w:val="24"/>
          <w:szCs w:val="24"/>
        </w:rPr>
        <w:t xml:space="preserve">Oficina General </w:t>
      </w:r>
      <w:r w:rsidR="00D94D3D" w:rsidRPr="00386895">
        <w:rPr>
          <w:rFonts w:ascii="Arial" w:hAnsi="Arial" w:cs="Arial"/>
          <w:sz w:val="24"/>
          <w:szCs w:val="24"/>
        </w:rPr>
        <w:t xml:space="preserve">previa revisión por la </w:t>
      </w:r>
      <w:r w:rsidRPr="00386895">
        <w:rPr>
          <w:rFonts w:ascii="Arial" w:hAnsi="Arial" w:cs="Arial"/>
          <w:sz w:val="24"/>
          <w:szCs w:val="24"/>
        </w:rPr>
        <w:t xml:space="preserve">Dirección de </w:t>
      </w:r>
      <w:r w:rsidR="007F58A1">
        <w:rPr>
          <w:rFonts w:ascii="Arial" w:hAnsi="Arial" w:cs="Arial"/>
          <w:sz w:val="24"/>
          <w:szCs w:val="24"/>
        </w:rPr>
        <w:t>Proyección Social</w:t>
      </w:r>
      <w:r w:rsidRPr="00386895">
        <w:rPr>
          <w:rFonts w:ascii="Arial" w:hAnsi="Arial" w:cs="Arial"/>
          <w:sz w:val="24"/>
          <w:szCs w:val="24"/>
        </w:rPr>
        <w:t xml:space="preserve"> de la Facultad</w:t>
      </w:r>
      <w:r w:rsidR="00D94D3D" w:rsidRPr="00386895">
        <w:rPr>
          <w:rFonts w:ascii="Arial" w:hAnsi="Arial" w:cs="Arial"/>
          <w:sz w:val="24"/>
          <w:szCs w:val="24"/>
        </w:rPr>
        <w:t>,</w:t>
      </w:r>
      <w:r w:rsidRPr="00386895">
        <w:rPr>
          <w:rFonts w:ascii="Arial" w:hAnsi="Arial" w:cs="Arial"/>
          <w:sz w:val="24"/>
          <w:szCs w:val="24"/>
        </w:rPr>
        <w:t xml:space="preserve"> </w:t>
      </w:r>
      <w:r w:rsidR="002607AE" w:rsidRPr="00386895">
        <w:rPr>
          <w:rFonts w:ascii="Arial" w:hAnsi="Arial" w:cs="Arial"/>
          <w:sz w:val="24"/>
          <w:szCs w:val="24"/>
        </w:rPr>
        <w:t xml:space="preserve">para </w:t>
      </w:r>
      <w:r w:rsidRPr="00386895">
        <w:rPr>
          <w:rFonts w:ascii="Arial" w:hAnsi="Arial" w:cs="Arial"/>
          <w:sz w:val="24"/>
          <w:szCs w:val="24"/>
        </w:rPr>
        <w:t xml:space="preserve">luego de ser validado por </w:t>
      </w:r>
      <w:r w:rsidR="002607AE" w:rsidRPr="00386895">
        <w:rPr>
          <w:rFonts w:ascii="Arial" w:hAnsi="Arial" w:cs="Arial"/>
          <w:sz w:val="24"/>
          <w:szCs w:val="24"/>
        </w:rPr>
        <w:t>la Oficina General, quien remitirá las dos copias</w:t>
      </w:r>
      <w:r w:rsidR="00533DE9">
        <w:rPr>
          <w:rFonts w:ascii="Arial" w:hAnsi="Arial" w:cs="Arial"/>
          <w:sz w:val="24"/>
          <w:szCs w:val="24"/>
        </w:rPr>
        <w:t>;</w:t>
      </w:r>
      <w:r w:rsidR="002607AE" w:rsidRPr="00386895">
        <w:rPr>
          <w:rFonts w:ascii="Arial" w:hAnsi="Arial" w:cs="Arial"/>
          <w:sz w:val="24"/>
          <w:szCs w:val="24"/>
        </w:rPr>
        <w:t xml:space="preserve"> </w:t>
      </w:r>
      <w:r w:rsidR="00D94D3D" w:rsidRPr="00386895">
        <w:rPr>
          <w:rFonts w:ascii="Arial" w:hAnsi="Arial" w:cs="Arial"/>
          <w:sz w:val="24"/>
          <w:szCs w:val="24"/>
        </w:rPr>
        <w:t>una copia para el interesado y otra para el archivo de la Facultad</w:t>
      </w:r>
      <w:r w:rsidR="002607AE" w:rsidRPr="00386895">
        <w:rPr>
          <w:rFonts w:ascii="Arial" w:hAnsi="Arial" w:cs="Arial"/>
          <w:sz w:val="24"/>
          <w:szCs w:val="24"/>
        </w:rPr>
        <w:t>;</w:t>
      </w:r>
      <w:r w:rsidR="00D94D3D" w:rsidRPr="00386895">
        <w:rPr>
          <w:rFonts w:ascii="Arial" w:hAnsi="Arial" w:cs="Arial"/>
          <w:sz w:val="24"/>
          <w:szCs w:val="24"/>
        </w:rPr>
        <w:t xml:space="preserve"> respetando el cronograma establecido</w:t>
      </w:r>
      <w:r w:rsidR="002607AE" w:rsidRPr="00386895">
        <w:rPr>
          <w:rFonts w:ascii="Arial" w:hAnsi="Arial" w:cs="Arial"/>
          <w:sz w:val="24"/>
          <w:szCs w:val="24"/>
        </w:rPr>
        <w:t xml:space="preserve">. La Oficina General </w:t>
      </w:r>
      <w:r w:rsidR="00D94D3D" w:rsidRPr="00386895">
        <w:rPr>
          <w:rFonts w:ascii="Arial" w:hAnsi="Arial" w:cs="Arial"/>
          <w:sz w:val="24"/>
          <w:szCs w:val="24"/>
        </w:rPr>
        <w:t xml:space="preserve">procede a la inscripción oficial, siempre en cuando cumpla con lo estipulado en el presente reglamento, caso contrario se deriva para su corrección y posterior reingreso contando con </w:t>
      </w:r>
      <w:r w:rsidR="00533DE9">
        <w:rPr>
          <w:rFonts w:ascii="Arial" w:hAnsi="Arial" w:cs="Arial"/>
          <w:sz w:val="24"/>
          <w:szCs w:val="24"/>
        </w:rPr>
        <w:t>diez</w:t>
      </w:r>
      <w:r w:rsidR="00D94D3D" w:rsidRPr="00386895">
        <w:rPr>
          <w:rFonts w:ascii="Arial" w:hAnsi="Arial" w:cs="Arial"/>
          <w:sz w:val="24"/>
          <w:szCs w:val="24"/>
        </w:rPr>
        <w:t xml:space="preserve"> días hábiles para su rectificación.</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2607AE">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000344E7">
        <w:rPr>
          <w:rFonts w:ascii="Arial" w:hAnsi="Arial" w:cs="Arial"/>
          <w:b/>
          <w:sz w:val="24"/>
          <w:szCs w:val="24"/>
        </w:rPr>
        <w:t xml:space="preserve"> </w:t>
      </w:r>
      <w:r w:rsidR="00025F93">
        <w:rPr>
          <w:rFonts w:ascii="Arial" w:hAnsi="Arial" w:cs="Arial"/>
          <w:b/>
          <w:sz w:val="24"/>
          <w:szCs w:val="24"/>
        </w:rPr>
        <w:t>2</w:t>
      </w:r>
      <w:r w:rsidR="00BE75BB">
        <w:rPr>
          <w:rFonts w:ascii="Arial" w:hAnsi="Arial" w:cs="Arial"/>
          <w:b/>
          <w:sz w:val="24"/>
          <w:szCs w:val="24"/>
        </w:rPr>
        <w:t>1</w:t>
      </w:r>
      <w:r w:rsidRPr="000344E7">
        <w:rPr>
          <w:rFonts w:ascii="Arial" w:hAnsi="Arial" w:cs="Arial"/>
          <w:b/>
          <w:sz w:val="24"/>
          <w:szCs w:val="24"/>
        </w:rPr>
        <w:t>.</w:t>
      </w:r>
      <w:r w:rsidR="000344E7">
        <w:rPr>
          <w:rFonts w:ascii="Arial" w:hAnsi="Arial" w:cs="Arial"/>
          <w:sz w:val="24"/>
          <w:szCs w:val="24"/>
        </w:rPr>
        <w:t xml:space="preserve"> </w:t>
      </w:r>
      <w:r w:rsidRPr="00386895">
        <w:rPr>
          <w:rFonts w:ascii="Arial" w:hAnsi="Arial" w:cs="Arial"/>
          <w:sz w:val="24"/>
          <w:szCs w:val="24"/>
        </w:rPr>
        <w:t xml:space="preserve">Cada facultad en forma obligatoria deberá inscribir prioritariamente un proyecto dirigido a los grupos de interés de acuerdo a convenios vigentes. El Consejo Directivo deberá propiciar la implementación de proyectos </w:t>
      </w:r>
      <w:r w:rsidR="002607AE" w:rsidRPr="00386895">
        <w:rPr>
          <w:rFonts w:ascii="Arial" w:hAnsi="Arial" w:cs="Arial"/>
          <w:sz w:val="24"/>
          <w:szCs w:val="24"/>
        </w:rPr>
        <w:t>polivalentes</w:t>
      </w:r>
      <w:r w:rsidRPr="00386895">
        <w:rPr>
          <w:rFonts w:ascii="Arial" w:hAnsi="Arial" w:cs="Arial"/>
          <w:sz w:val="24"/>
          <w:szCs w:val="24"/>
        </w:rPr>
        <w:t>.</w:t>
      </w:r>
    </w:p>
    <w:p w:rsidR="00D94D3D" w:rsidRPr="00386895" w:rsidRDefault="00D94D3D" w:rsidP="00D94D3D">
      <w:pPr>
        <w:autoSpaceDE w:val="0"/>
        <w:autoSpaceDN w:val="0"/>
        <w:adjustRightInd w:val="0"/>
        <w:spacing w:after="0" w:line="240" w:lineRule="auto"/>
        <w:ind w:left="284" w:hanging="284"/>
        <w:jc w:val="both"/>
        <w:rPr>
          <w:rFonts w:ascii="Arial" w:hAnsi="Arial" w:cs="Arial"/>
          <w:sz w:val="24"/>
          <w:szCs w:val="24"/>
        </w:rPr>
      </w:pP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 xml:space="preserve">Art. </w:t>
      </w:r>
      <w:r w:rsidR="00617374" w:rsidRPr="00386895">
        <w:rPr>
          <w:rFonts w:ascii="Arial" w:hAnsi="Arial" w:cs="Arial"/>
          <w:b/>
          <w:sz w:val="24"/>
          <w:szCs w:val="24"/>
        </w:rPr>
        <w:t>2</w:t>
      </w:r>
      <w:r w:rsidR="00BE75BB">
        <w:rPr>
          <w:rFonts w:ascii="Arial" w:hAnsi="Arial" w:cs="Arial"/>
          <w:b/>
          <w:sz w:val="24"/>
          <w:szCs w:val="24"/>
        </w:rPr>
        <w:t>2</w:t>
      </w:r>
      <w:r w:rsidR="000344E7">
        <w:rPr>
          <w:rFonts w:ascii="Arial" w:hAnsi="Arial" w:cs="Arial"/>
          <w:b/>
          <w:sz w:val="24"/>
          <w:szCs w:val="24"/>
        </w:rPr>
        <w:t>.</w:t>
      </w:r>
      <w:r w:rsidRPr="00386895">
        <w:rPr>
          <w:rFonts w:ascii="Arial" w:hAnsi="Arial" w:cs="Arial"/>
          <w:sz w:val="24"/>
          <w:szCs w:val="24"/>
        </w:rPr>
        <w:t xml:space="preserve"> Los integrantes de los diferentes grupos </w:t>
      </w:r>
      <w:r w:rsidR="002607AE" w:rsidRPr="00386895">
        <w:rPr>
          <w:rFonts w:ascii="Arial" w:hAnsi="Arial" w:cs="Arial"/>
          <w:sz w:val="24"/>
          <w:szCs w:val="24"/>
        </w:rPr>
        <w:t xml:space="preserve">polivalentes </w:t>
      </w:r>
      <w:r w:rsidRPr="00386895">
        <w:rPr>
          <w:rFonts w:ascii="Arial" w:hAnsi="Arial" w:cs="Arial"/>
          <w:sz w:val="24"/>
          <w:szCs w:val="24"/>
        </w:rPr>
        <w:t xml:space="preserve">y </w:t>
      </w:r>
      <w:r w:rsidR="002607AE" w:rsidRPr="00386895">
        <w:rPr>
          <w:rFonts w:ascii="Arial" w:hAnsi="Arial" w:cs="Arial"/>
          <w:sz w:val="24"/>
          <w:szCs w:val="24"/>
        </w:rPr>
        <w:t>monovalentes</w:t>
      </w:r>
      <w:r w:rsidRPr="00386895">
        <w:rPr>
          <w:rFonts w:ascii="Arial" w:hAnsi="Arial" w:cs="Arial"/>
          <w:sz w:val="24"/>
          <w:szCs w:val="24"/>
        </w:rPr>
        <w:t xml:space="preserve"> deberán presentar </w:t>
      </w:r>
      <w:r w:rsidR="002607AE" w:rsidRPr="00386895">
        <w:rPr>
          <w:rFonts w:ascii="Arial" w:hAnsi="Arial" w:cs="Arial"/>
          <w:sz w:val="24"/>
          <w:szCs w:val="24"/>
        </w:rPr>
        <w:t xml:space="preserve">el proyecto, </w:t>
      </w:r>
      <w:r w:rsidRPr="00386895">
        <w:rPr>
          <w:rFonts w:ascii="Arial" w:hAnsi="Arial" w:cs="Arial"/>
          <w:sz w:val="24"/>
          <w:szCs w:val="24"/>
        </w:rPr>
        <w:t>dos informes parciales y un informe final de manera secuencial según el cronograma de actividades.</w:t>
      </w: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 xml:space="preserve">Art. </w:t>
      </w:r>
      <w:r w:rsidR="00617374" w:rsidRPr="00386895">
        <w:rPr>
          <w:rFonts w:ascii="Arial" w:hAnsi="Arial" w:cs="Arial"/>
          <w:b/>
          <w:sz w:val="24"/>
          <w:szCs w:val="24"/>
        </w:rPr>
        <w:t>2</w:t>
      </w:r>
      <w:r w:rsidR="00BE75BB">
        <w:rPr>
          <w:rFonts w:ascii="Arial" w:hAnsi="Arial" w:cs="Arial"/>
          <w:b/>
          <w:sz w:val="24"/>
          <w:szCs w:val="24"/>
        </w:rPr>
        <w:t>3</w:t>
      </w:r>
      <w:r w:rsidR="000344E7">
        <w:rPr>
          <w:rFonts w:ascii="Arial" w:hAnsi="Arial" w:cs="Arial"/>
          <w:b/>
          <w:sz w:val="24"/>
          <w:szCs w:val="24"/>
        </w:rPr>
        <w:t>.</w:t>
      </w:r>
      <w:r w:rsidRPr="00386895">
        <w:rPr>
          <w:rFonts w:ascii="Arial" w:hAnsi="Arial" w:cs="Arial"/>
          <w:sz w:val="24"/>
          <w:szCs w:val="24"/>
        </w:rPr>
        <w:t xml:space="preserve"> Los proyectos y los informes deberán cumplir con el formato estipul</w:t>
      </w:r>
      <w:r w:rsidR="002607AE" w:rsidRPr="00386895">
        <w:rPr>
          <w:rFonts w:ascii="Arial" w:hAnsi="Arial" w:cs="Arial"/>
          <w:sz w:val="24"/>
          <w:szCs w:val="24"/>
        </w:rPr>
        <w:t>ado en el presente reglamento.</w:t>
      </w:r>
    </w:p>
    <w:p w:rsidR="00D94D3D" w:rsidRPr="00386895" w:rsidRDefault="00D94D3D" w:rsidP="00D94D3D">
      <w:pPr>
        <w:autoSpaceDE w:val="0"/>
        <w:autoSpaceDN w:val="0"/>
        <w:adjustRightInd w:val="0"/>
        <w:spacing w:after="0" w:line="240" w:lineRule="auto"/>
        <w:ind w:left="851" w:hanging="851"/>
        <w:jc w:val="both"/>
        <w:rPr>
          <w:rFonts w:ascii="Arial" w:hAnsi="Arial" w:cs="Arial"/>
          <w:sz w:val="24"/>
          <w:szCs w:val="24"/>
        </w:rPr>
      </w:pPr>
    </w:p>
    <w:p w:rsidR="00D94D3D" w:rsidRPr="00386895" w:rsidRDefault="00D94D3D" w:rsidP="008F5B72">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00617374" w:rsidRPr="00386895">
        <w:rPr>
          <w:rFonts w:ascii="Arial" w:hAnsi="Arial" w:cs="Arial"/>
          <w:b/>
          <w:sz w:val="24"/>
          <w:szCs w:val="24"/>
        </w:rPr>
        <w:t xml:space="preserve"> 2</w:t>
      </w:r>
      <w:r w:rsidR="00BE75BB">
        <w:rPr>
          <w:rFonts w:ascii="Arial" w:hAnsi="Arial" w:cs="Arial"/>
          <w:b/>
          <w:sz w:val="24"/>
          <w:szCs w:val="24"/>
        </w:rPr>
        <w:t>4</w:t>
      </w:r>
      <w:r w:rsidR="000344E7">
        <w:rPr>
          <w:rFonts w:ascii="Arial" w:hAnsi="Arial" w:cs="Arial"/>
          <w:b/>
          <w:sz w:val="24"/>
          <w:szCs w:val="24"/>
        </w:rPr>
        <w:t>.</w:t>
      </w:r>
      <w:r w:rsidRPr="00386895">
        <w:rPr>
          <w:rFonts w:ascii="Arial" w:hAnsi="Arial" w:cs="Arial"/>
          <w:sz w:val="24"/>
          <w:szCs w:val="24"/>
        </w:rPr>
        <w:t xml:space="preserve"> Para proyectos </w:t>
      </w:r>
      <w:r w:rsidR="002607AE" w:rsidRPr="00386895">
        <w:rPr>
          <w:rFonts w:ascii="Arial" w:hAnsi="Arial" w:cs="Arial"/>
          <w:sz w:val="24"/>
          <w:szCs w:val="24"/>
        </w:rPr>
        <w:t>polivalentes</w:t>
      </w:r>
      <w:r w:rsidRPr="00386895">
        <w:rPr>
          <w:rFonts w:ascii="Arial" w:hAnsi="Arial" w:cs="Arial"/>
          <w:sz w:val="24"/>
          <w:szCs w:val="24"/>
        </w:rPr>
        <w:t xml:space="preserve"> el lugar de ejecución será programado por la </w:t>
      </w:r>
      <w:r w:rsidR="002607AE" w:rsidRPr="00386895">
        <w:rPr>
          <w:rFonts w:ascii="Arial" w:hAnsi="Arial" w:cs="Arial"/>
          <w:sz w:val="24"/>
          <w:szCs w:val="24"/>
        </w:rPr>
        <w:t xml:space="preserve">Oficina General </w:t>
      </w:r>
      <w:r w:rsidRPr="00386895">
        <w:rPr>
          <w:rFonts w:ascii="Arial" w:hAnsi="Arial" w:cs="Arial"/>
          <w:sz w:val="24"/>
          <w:szCs w:val="24"/>
        </w:rPr>
        <w:t xml:space="preserve">considerando los requerimientos, convenios, cartas de intención y las solicitudes recibidas de los grupos de interés. La Facultad determina el lugar de ejecución de los proyectos </w:t>
      </w:r>
      <w:r w:rsidR="002607AE" w:rsidRPr="00386895">
        <w:rPr>
          <w:rFonts w:ascii="Arial" w:hAnsi="Arial" w:cs="Arial"/>
          <w:sz w:val="24"/>
          <w:szCs w:val="24"/>
        </w:rPr>
        <w:t>monovalentes.</w:t>
      </w:r>
      <w:r w:rsidRPr="00386895">
        <w:rPr>
          <w:rFonts w:ascii="Arial" w:hAnsi="Arial" w:cs="Arial"/>
          <w:sz w:val="24"/>
          <w:szCs w:val="24"/>
        </w:rPr>
        <w:t xml:space="preserve"> </w:t>
      </w:r>
    </w:p>
    <w:p w:rsidR="000344E7" w:rsidRDefault="000344E7" w:rsidP="004D4DF1">
      <w:pPr>
        <w:autoSpaceDE w:val="0"/>
        <w:autoSpaceDN w:val="0"/>
        <w:adjustRightInd w:val="0"/>
        <w:spacing w:after="0" w:line="240" w:lineRule="auto"/>
        <w:jc w:val="center"/>
        <w:rPr>
          <w:rFonts w:ascii="Arial" w:hAnsi="Arial" w:cs="Arial"/>
          <w:b/>
          <w:sz w:val="28"/>
          <w:szCs w:val="28"/>
        </w:rPr>
      </w:pPr>
    </w:p>
    <w:p w:rsidR="00F773CD" w:rsidRDefault="00F773CD" w:rsidP="004D4DF1">
      <w:pPr>
        <w:autoSpaceDE w:val="0"/>
        <w:autoSpaceDN w:val="0"/>
        <w:adjustRightInd w:val="0"/>
        <w:spacing w:after="0" w:line="240" w:lineRule="auto"/>
        <w:jc w:val="center"/>
        <w:rPr>
          <w:rFonts w:ascii="Arial" w:hAnsi="Arial" w:cs="Arial"/>
          <w:b/>
          <w:sz w:val="28"/>
          <w:szCs w:val="28"/>
        </w:rPr>
      </w:pPr>
    </w:p>
    <w:p w:rsidR="004D4DF1" w:rsidRPr="00533DE9" w:rsidRDefault="000344E7" w:rsidP="004D4DF1">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CAPÍ</w:t>
      </w:r>
      <w:r w:rsidR="004D4DF1" w:rsidRPr="00533DE9">
        <w:rPr>
          <w:rFonts w:ascii="Arial" w:hAnsi="Arial" w:cs="Arial"/>
          <w:b/>
          <w:sz w:val="28"/>
          <w:szCs w:val="28"/>
        </w:rPr>
        <w:t>TULO VI</w:t>
      </w:r>
      <w:r w:rsidR="004D4DF1">
        <w:rPr>
          <w:rFonts w:ascii="Arial" w:hAnsi="Arial" w:cs="Arial"/>
          <w:b/>
          <w:sz w:val="28"/>
          <w:szCs w:val="28"/>
        </w:rPr>
        <w:t>I</w:t>
      </w:r>
    </w:p>
    <w:p w:rsidR="004D4DF1" w:rsidRDefault="004D4DF1" w:rsidP="004D4DF1">
      <w:pPr>
        <w:autoSpaceDE w:val="0"/>
        <w:autoSpaceDN w:val="0"/>
        <w:adjustRightInd w:val="0"/>
        <w:spacing w:after="0" w:line="240" w:lineRule="auto"/>
        <w:jc w:val="center"/>
        <w:rPr>
          <w:rFonts w:ascii="Arial" w:hAnsi="Arial" w:cs="Arial"/>
          <w:b/>
          <w:sz w:val="24"/>
          <w:szCs w:val="24"/>
        </w:rPr>
      </w:pPr>
    </w:p>
    <w:p w:rsidR="004D4DF1" w:rsidRPr="00386895" w:rsidRDefault="00F773CD" w:rsidP="004D4DF1">
      <w:pPr>
        <w:autoSpaceDE w:val="0"/>
        <w:autoSpaceDN w:val="0"/>
        <w:adjustRightInd w:val="0"/>
        <w:spacing w:after="0" w:line="240" w:lineRule="auto"/>
        <w:jc w:val="center"/>
        <w:rPr>
          <w:rFonts w:ascii="Arial" w:hAnsi="Arial" w:cs="Arial"/>
          <w:b/>
          <w:sz w:val="24"/>
          <w:szCs w:val="24"/>
        </w:rPr>
      </w:pPr>
      <w:r w:rsidRPr="00386895">
        <w:rPr>
          <w:rFonts w:ascii="Arial" w:hAnsi="Arial" w:cs="Arial"/>
          <w:b/>
          <w:sz w:val="24"/>
          <w:szCs w:val="24"/>
        </w:rPr>
        <w:t>RECONOCIMIENTO DE</w:t>
      </w:r>
      <w:r>
        <w:rPr>
          <w:rFonts w:ascii="Arial" w:hAnsi="Arial" w:cs="Arial"/>
          <w:b/>
          <w:sz w:val="24"/>
          <w:szCs w:val="24"/>
        </w:rPr>
        <w:t xml:space="preserve"> LA PARTICIPACIÓN EN LOS TALLERES DE EXTENSIÓN CULTURAL</w:t>
      </w:r>
    </w:p>
    <w:p w:rsidR="004D4DF1" w:rsidRPr="00386895" w:rsidRDefault="004D4DF1" w:rsidP="004D4DF1">
      <w:pPr>
        <w:autoSpaceDE w:val="0"/>
        <w:autoSpaceDN w:val="0"/>
        <w:adjustRightInd w:val="0"/>
        <w:spacing w:after="0" w:line="240" w:lineRule="auto"/>
        <w:jc w:val="center"/>
        <w:rPr>
          <w:rFonts w:ascii="Arial" w:hAnsi="Arial" w:cs="Arial"/>
          <w:b/>
          <w:sz w:val="24"/>
          <w:szCs w:val="24"/>
        </w:rPr>
      </w:pPr>
    </w:p>
    <w:p w:rsidR="00E73248" w:rsidRDefault="00E73248" w:rsidP="00CA6017">
      <w:pPr>
        <w:autoSpaceDE w:val="0"/>
        <w:autoSpaceDN w:val="0"/>
        <w:adjustRightInd w:val="0"/>
        <w:spacing w:after="0" w:line="240" w:lineRule="auto"/>
        <w:ind w:left="709" w:hanging="709"/>
        <w:jc w:val="both"/>
        <w:rPr>
          <w:rFonts w:ascii="Arial" w:hAnsi="Arial" w:cs="Arial"/>
          <w:b/>
          <w:sz w:val="24"/>
          <w:szCs w:val="24"/>
        </w:rPr>
      </w:pPr>
    </w:p>
    <w:p w:rsidR="00E73248" w:rsidRDefault="00E73248" w:rsidP="00382203">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 xml:space="preserve">Art. </w:t>
      </w:r>
      <w:r>
        <w:rPr>
          <w:rFonts w:ascii="Arial" w:hAnsi="Arial" w:cs="Arial"/>
          <w:b/>
          <w:sz w:val="24"/>
          <w:szCs w:val="24"/>
        </w:rPr>
        <w:t>2</w:t>
      </w:r>
      <w:r w:rsidR="00BE75BB">
        <w:rPr>
          <w:rFonts w:ascii="Arial" w:hAnsi="Arial" w:cs="Arial"/>
          <w:b/>
          <w:sz w:val="24"/>
          <w:szCs w:val="24"/>
        </w:rPr>
        <w:t>5</w:t>
      </w:r>
      <w:r w:rsidR="007B377E">
        <w:rPr>
          <w:rFonts w:ascii="Arial" w:hAnsi="Arial" w:cs="Arial"/>
          <w:b/>
          <w:sz w:val="24"/>
          <w:szCs w:val="24"/>
        </w:rPr>
        <w:t>.</w:t>
      </w:r>
      <w:r w:rsidR="00F773CD">
        <w:rPr>
          <w:rFonts w:ascii="Arial" w:hAnsi="Arial" w:cs="Arial"/>
          <w:b/>
          <w:sz w:val="24"/>
          <w:szCs w:val="24"/>
        </w:rPr>
        <w:t xml:space="preserve"> </w:t>
      </w:r>
      <w:r w:rsidR="00BA391A" w:rsidRPr="00BA391A">
        <w:rPr>
          <w:rFonts w:ascii="Arial" w:hAnsi="Arial" w:cs="Arial"/>
          <w:sz w:val="24"/>
          <w:szCs w:val="24"/>
        </w:rPr>
        <w:t>L</w:t>
      </w:r>
      <w:r>
        <w:rPr>
          <w:rFonts w:ascii="Arial" w:hAnsi="Arial" w:cs="Arial"/>
          <w:sz w:val="24"/>
          <w:szCs w:val="24"/>
        </w:rPr>
        <w:t xml:space="preserve">as clases impartidas </w:t>
      </w:r>
      <w:r w:rsidR="00BA391A">
        <w:rPr>
          <w:rFonts w:ascii="Arial" w:hAnsi="Arial" w:cs="Arial"/>
          <w:sz w:val="24"/>
          <w:szCs w:val="24"/>
        </w:rPr>
        <w:t>de</w:t>
      </w:r>
      <w:r>
        <w:rPr>
          <w:rFonts w:ascii="Arial" w:hAnsi="Arial" w:cs="Arial"/>
          <w:sz w:val="24"/>
          <w:szCs w:val="24"/>
        </w:rPr>
        <w:t xml:space="preserve"> cada taller</w:t>
      </w:r>
      <w:r w:rsidR="00BA391A">
        <w:rPr>
          <w:rFonts w:ascii="Arial" w:hAnsi="Arial" w:cs="Arial"/>
          <w:sz w:val="24"/>
          <w:szCs w:val="24"/>
        </w:rPr>
        <w:t xml:space="preserve"> en sede y filiales </w:t>
      </w:r>
      <w:r>
        <w:rPr>
          <w:rFonts w:ascii="Arial" w:hAnsi="Arial" w:cs="Arial"/>
          <w:sz w:val="24"/>
          <w:szCs w:val="24"/>
        </w:rPr>
        <w:t>son gratuitas</w:t>
      </w:r>
      <w:r w:rsidR="00BA391A">
        <w:rPr>
          <w:rFonts w:ascii="Arial" w:hAnsi="Arial" w:cs="Arial"/>
          <w:sz w:val="24"/>
          <w:szCs w:val="24"/>
        </w:rPr>
        <w:t xml:space="preserve">, asimismo los gastos de representación </w:t>
      </w:r>
      <w:r>
        <w:rPr>
          <w:rFonts w:ascii="Arial" w:hAnsi="Arial" w:cs="Arial"/>
          <w:sz w:val="24"/>
          <w:szCs w:val="24"/>
        </w:rPr>
        <w:t xml:space="preserve">y </w:t>
      </w:r>
      <w:r w:rsidR="00BA391A">
        <w:rPr>
          <w:rFonts w:ascii="Arial" w:hAnsi="Arial" w:cs="Arial"/>
          <w:sz w:val="24"/>
          <w:szCs w:val="24"/>
        </w:rPr>
        <w:t xml:space="preserve">su presupuesto </w:t>
      </w:r>
      <w:r w:rsidR="00583178">
        <w:rPr>
          <w:rFonts w:ascii="Arial" w:hAnsi="Arial" w:cs="Arial"/>
          <w:sz w:val="24"/>
          <w:szCs w:val="24"/>
        </w:rPr>
        <w:t>son</w:t>
      </w:r>
      <w:r w:rsidR="00BA391A">
        <w:rPr>
          <w:rFonts w:ascii="Arial" w:hAnsi="Arial" w:cs="Arial"/>
          <w:sz w:val="24"/>
          <w:szCs w:val="24"/>
        </w:rPr>
        <w:t xml:space="preserve"> </w:t>
      </w:r>
      <w:r w:rsidR="00583178">
        <w:rPr>
          <w:rFonts w:ascii="Arial" w:hAnsi="Arial" w:cs="Arial"/>
          <w:sz w:val="24"/>
          <w:szCs w:val="24"/>
        </w:rPr>
        <w:t>financiados</w:t>
      </w:r>
      <w:r w:rsidR="00BA391A">
        <w:rPr>
          <w:rFonts w:ascii="Arial" w:hAnsi="Arial" w:cs="Arial"/>
          <w:sz w:val="24"/>
          <w:szCs w:val="24"/>
        </w:rPr>
        <w:t xml:space="preserve"> por </w:t>
      </w:r>
      <w:r w:rsidR="00583178">
        <w:rPr>
          <w:rFonts w:ascii="Arial" w:hAnsi="Arial" w:cs="Arial"/>
          <w:sz w:val="24"/>
          <w:szCs w:val="24"/>
        </w:rPr>
        <w:t xml:space="preserve">nuestra </w:t>
      </w:r>
      <w:r w:rsidR="00BA391A">
        <w:rPr>
          <w:rFonts w:ascii="Arial" w:hAnsi="Arial" w:cs="Arial"/>
          <w:sz w:val="24"/>
          <w:szCs w:val="24"/>
        </w:rPr>
        <w:t>Institución</w:t>
      </w:r>
      <w:r>
        <w:rPr>
          <w:rFonts w:ascii="Arial" w:hAnsi="Arial" w:cs="Arial"/>
          <w:sz w:val="24"/>
          <w:szCs w:val="24"/>
        </w:rPr>
        <w:t>.</w:t>
      </w:r>
    </w:p>
    <w:p w:rsidR="00E73248" w:rsidRDefault="00E73248" w:rsidP="00CA6017">
      <w:pPr>
        <w:autoSpaceDE w:val="0"/>
        <w:autoSpaceDN w:val="0"/>
        <w:adjustRightInd w:val="0"/>
        <w:spacing w:after="0" w:line="240" w:lineRule="auto"/>
        <w:ind w:left="709" w:hanging="709"/>
        <w:jc w:val="both"/>
        <w:rPr>
          <w:rFonts w:ascii="Arial" w:hAnsi="Arial" w:cs="Arial"/>
          <w:b/>
          <w:sz w:val="24"/>
          <w:szCs w:val="24"/>
        </w:rPr>
      </w:pPr>
    </w:p>
    <w:p w:rsidR="00CA6017" w:rsidRPr="000E56A0" w:rsidRDefault="00CA6017" w:rsidP="007B377E">
      <w:pPr>
        <w:autoSpaceDE w:val="0"/>
        <w:autoSpaceDN w:val="0"/>
        <w:adjustRightInd w:val="0"/>
        <w:spacing w:after="0" w:line="240" w:lineRule="auto"/>
        <w:ind w:left="993" w:hanging="993"/>
        <w:jc w:val="both"/>
        <w:rPr>
          <w:rFonts w:ascii="Arial" w:hAnsi="Arial" w:cs="Arial"/>
          <w:b/>
          <w:sz w:val="24"/>
          <w:szCs w:val="24"/>
        </w:rPr>
      </w:pPr>
      <w:r w:rsidRPr="00386895">
        <w:rPr>
          <w:rFonts w:ascii="Arial" w:hAnsi="Arial" w:cs="Arial"/>
          <w:b/>
          <w:sz w:val="24"/>
          <w:szCs w:val="24"/>
        </w:rPr>
        <w:t xml:space="preserve">Art. </w:t>
      </w:r>
      <w:r w:rsidR="00BE75BB">
        <w:rPr>
          <w:rFonts w:ascii="Arial" w:hAnsi="Arial" w:cs="Arial"/>
          <w:b/>
          <w:sz w:val="24"/>
          <w:szCs w:val="24"/>
        </w:rPr>
        <w:t>26</w:t>
      </w:r>
      <w:r w:rsidR="007B377E">
        <w:rPr>
          <w:rFonts w:ascii="Arial" w:hAnsi="Arial" w:cs="Arial"/>
          <w:b/>
          <w:sz w:val="24"/>
          <w:szCs w:val="24"/>
        </w:rPr>
        <w:t>.</w:t>
      </w:r>
      <w:r w:rsidRPr="00386895">
        <w:rPr>
          <w:rFonts w:ascii="Arial" w:hAnsi="Arial" w:cs="Arial"/>
          <w:sz w:val="24"/>
          <w:szCs w:val="24"/>
        </w:rPr>
        <w:t xml:space="preserve"> </w:t>
      </w:r>
      <w:r w:rsidR="00583178">
        <w:rPr>
          <w:rFonts w:ascii="Arial" w:hAnsi="Arial" w:cs="Arial"/>
          <w:sz w:val="24"/>
          <w:szCs w:val="24"/>
        </w:rPr>
        <w:t>E</w:t>
      </w:r>
      <w:r>
        <w:rPr>
          <w:rFonts w:ascii="Arial" w:hAnsi="Arial" w:cs="Arial"/>
          <w:sz w:val="24"/>
          <w:szCs w:val="24"/>
        </w:rPr>
        <w:t xml:space="preserve">l Promotor </w:t>
      </w:r>
      <w:r w:rsidR="00583178">
        <w:rPr>
          <w:rFonts w:ascii="Arial" w:hAnsi="Arial" w:cs="Arial"/>
          <w:sz w:val="24"/>
          <w:szCs w:val="24"/>
        </w:rPr>
        <w:t>Cultural en coordinación con los integrantes del taller deberá</w:t>
      </w:r>
      <w:r>
        <w:rPr>
          <w:rFonts w:ascii="Arial" w:hAnsi="Arial" w:cs="Arial"/>
          <w:sz w:val="24"/>
          <w:szCs w:val="24"/>
        </w:rPr>
        <w:t xml:space="preserve"> realizar las gestiones administrativas </w:t>
      </w:r>
      <w:r w:rsidR="00583178">
        <w:rPr>
          <w:rFonts w:ascii="Arial" w:hAnsi="Arial" w:cs="Arial"/>
          <w:sz w:val="24"/>
          <w:szCs w:val="24"/>
        </w:rPr>
        <w:t xml:space="preserve">para </w:t>
      </w:r>
      <w:r>
        <w:rPr>
          <w:rFonts w:ascii="Arial" w:hAnsi="Arial" w:cs="Arial"/>
          <w:sz w:val="24"/>
          <w:szCs w:val="24"/>
        </w:rPr>
        <w:t xml:space="preserve">la participación de cada taller </w:t>
      </w:r>
      <w:r w:rsidR="00583178">
        <w:rPr>
          <w:rFonts w:ascii="Arial" w:hAnsi="Arial" w:cs="Arial"/>
          <w:sz w:val="24"/>
          <w:szCs w:val="24"/>
        </w:rPr>
        <w:t>en</w:t>
      </w:r>
      <w:r>
        <w:rPr>
          <w:rFonts w:ascii="Arial" w:hAnsi="Arial" w:cs="Arial"/>
          <w:sz w:val="24"/>
          <w:szCs w:val="24"/>
        </w:rPr>
        <w:t xml:space="preserve"> los concursos regionales, nacionales e internacionales para generar con ello, calidad y reconocimiento por su participación en eventos de reconocida trayectoria.</w:t>
      </w:r>
    </w:p>
    <w:p w:rsidR="004D4DF1" w:rsidRPr="00386895" w:rsidRDefault="004D4DF1" w:rsidP="004D4DF1">
      <w:pPr>
        <w:autoSpaceDE w:val="0"/>
        <w:autoSpaceDN w:val="0"/>
        <w:adjustRightInd w:val="0"/>
        <w:spacing w:after="0" w:line="240" w:lineRule="auto"/>
        <w:rPr>
          <w:rFonts w:ascii="Arial" w:hAnsi="Arial" w:cs="Arial"/>
          <w:sz w:val="24"/>
          <w:szCs w:val="24"/>
        </w:rPr>
      </w:pPr>
    </w:p>
    <w:p w:rsidR="004D4DF1" w:rsidRDefault="004D4DF1" w:rsidP="00382203">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BE75BB">
        <w:rPr>
          <w:rFonts w:ascii="Arial" w:hAnsi="Arial" w:cs="Arial"/>
          <w:b/>
          <w:sz w:val="24"/>
          <w:szCs w:val="24"/>
        </w:rPr>
        <w:t>27</w:t>
      </w:r>
      <w:r w:rsidR="007B377E">
        <w:rPr>
          <w:rFonts w:ascii="Arial" w:hAnsi="Arial" w:cs="Arial"/>
          <w:sz w:val="24"/>
          <w:szCs w:val="24"/>
        </w:rPr>
        <w:t>.</w:t>
      </w:r>
      <w:r w:rsidRPr="00386895">
        <w:rPr>
          <w:rFonts w:ascii="Arial" w:hAnsi="Arial" w:cs="Arial"/>
          <w:sz w:val="24"/>
          <w:szCs w:val="24"/>
        </w:rPr>
        <w:t xml:space="preserve"> El reconocimiento </w:t>
      </w:r>
      <w:r>
        <w:rPr>
          <w:rFonts w:ascii="Arial" w:hAnsi="Arial" w:cs="Arial"/>
          <w:sz w:val="24"/>
          <w:szCs w:val="24"/>
        </w:rPr>
        <w:t xml:space="preserve">por su participación en los talleres </w:t>
      </w:r>
      <w:r w:rsidRPr="00386895">
        <w:rPr>
          <w:rFonts w:ascii="Arial" w:hAnsi="Arial" w:cs="Arial"/>
          <w:sz w:val="24"/>
          <w:szCs w:val="24"/>
        </w:rPr>
        <w:t xml:space="preserve">de </w:t>
      </w:r>
      <w:r w:rsidR="00F773CD" w:rsidRPr="00386895">
        <w:rPr>
          <w:rFonts w:ascii="Arial" w:hAnsi="Arial" w:cs="Arial"/>
          <w:sz w:val="24"/>
          <w:szCs w:val="24"/>
        </w:rPr>
        <w:t>Extensión Cultural</w:t>
      </w:r>
      <w:r w:rsidR="00F773CD">
        <w:rPr>
          <w:rFonts w:ascii="Arial" w:hAnsi="Arial" w:cs="Arial"/>
          <w:sz w:val="24"/>
          <w:szCs w:val="24"/>
        </w:rPr>
        <w:t xml:space="preserve"> </w:t>
      </w:r>
      <w:r w:rsidRPr="00386895">
        <w:rPr>
          <w:rFonts w:ascii="Arial" w:hAnsi="Arial" w:cs="Arial"/>
          <w:sz w:val="24"/>
          <w:szCs w:val="24"/>
        </w:rPr>
        <w:t xml:space="preserve">de </w:t>
      </w:r>
      <w:r>
        <w:rPr>
          <w:rFonts w:ascii="Arial" w:hAnsi="Arial" w:cs="Arial"/>
          <w:sz w:val="24"/>
          <w:szCs w:val="24"/>
        </w:rPr>
        <w:t xml:space="preserve">los </w:t>
      </w:r>
      <w:r w:rsidRPr="00386895">
        <w:rPr>
          <w:rFonts w:ascii="Arial" w:hAnsi="Arial" w:cs="Arial"/>
          <w:sz w:val="24"/>
          <w:szCs w:val="24"/>
        </w:rPr>
        <w:t xml:space="preserve">estudiantes y otros profesionales requiere de la </w:t>
      </w:r>
      <w:r w:rsidR="000E56A0">
        <w:rPr>
          <w:rFonts w:ascii="Arial" w:hAnsi="Arial" w:cs="Arial"/>
          <w:sz w:val="24"/>
          <w:szCs w:val="24"/>
        </w:rPr>
        <w:t xml:space="preserve">presentación </w:t>
      </w:r>
      <w:r w:rsidRPr="00386895">
        <w:rPr>
          <w:rFonts w:ascii="Arial" w:hAnsi="Arial" w:cs="Arial"/>
          <w:sz w:val="24"/>
          <w:szCs w:val="24"/>
        </w:rPr>
        <w:t>de un p</w:t>
      </w:r>
      <w:r w:rsidR="000E56A0">
        <w:rPr>
          <w:rFonts w:ascii="Arial" w:hAnsi="Arial" w:cs="Arial"/>
          <w:sz w:val="24"/>
          <w:szCs w:val="24"/>
        </w:rPr>
        <w:t>lan de trabajo</w:t>
      </w:r>
      <w:r w:rsidRPr="00386895">
        <w:rPr>
          <w:rFonts w:ascii="Arial" w:hAnsi="Arial" w:cs="Arial"/>
          <w:sz w:val="24"/>
          <w:szCs w:val="24"/>
        </w:rPr>
        <w:t>, la presentación de informe</w:t>
      </w:r>
      <w:r w:rsidR="000E56A0">
        <w:rPr>
          <w:rFonts w:ascii="Arial" w:hAnsi="Arial" w:cs="Arial"/>
          <w:sz w:val="24"/>
          <w:szCs w:val="24"/>
        </w:rPr>
        <w:t>s bimensuales y de</w:t>
      </w:r>
      <w:r w:rsidRPr="00386895">
        <w:rPr>
          <w:rFonts w:ascii="Arial" w:hAnsi="Arial" w:cs="Arial"/>
          <w:sz w:val="24"/>
          <w:szCs w:val="24"/>
        </w:rPr>
        <w:t xml:space="preserve"> un informe final</w:t>
      </w:r>
      <w:r w:rsidR="00583178">
        <w:rPr>
          <w:rFonts w:ascii="Arial" w:hAnsi="Arial" w:cs="Arial"/>
          <w:sz w:val="24"/>
          <w:szCs w:val="24"/>
        </w:rPr>
        <w:t xml:space="preserve">, emitido por el Instructor responsable de cada taller, </w:t>
      </w:r>
      <w:r w:rsidRPr="00386895">
        <w:rPr>
          <w:rFonts w:ascii="Arial" w:hAnsi="Arial" w:cs="Arial"/>
          <w:sz w:val="24"/>
          <w:szCs w:val="24"/>
        </w:rPr>
        <w:t xml:space="preserve">adjuntando </w:t>
      </w:r>
      <w:r w:rsidR="00583178">
        <w:rPr>
          <w:rFonts w:ascii="Arial" w:hAnsi="Arial" w:cs="Arial"/>
          <w:sz w:val="24"/>
          <w:szCs w:val="24"/>
        </w:rPr>
        <w:t xml:space="preserve">a ello </w:t>
      </w:r>
      <w:r w:rsidRPr="00386895">
        <w:rPr>
          <w:rFonts w:ascii="Arial" w:hAnsi="Arial" w:cs="Arial"/>
          <w:sz w:val="24"/>
          <w:szCs w:val="24"/>
        </w:rPr>
        <w:lastRenderedPageBreak/>
        <w:t>el CD correspondiente</w:t>
      </w:r>
      <w:r w:rsidR="00583178">
        <w:rPr>
          <w:rFonts w:ascii="Arial" w:hAnsi="Arial" w:cs="Arial"/>
          <w:sz w:val="24"/>
          <w:szCs w:val="24"/>
        </w:rPr>
        <w:t>,</w:t>
      </w:r>
      <w:r w:rsidRPr="00386895">
        <w:rPr>
          <w:rFonts w:ascii="Arial" w:hAnsi="Arial" w:cs="Arial"/>
          <w:sz w:val="24"/>
          <w:szCs w:val="24"/>
        </w:rPr>
        <w:t xml:space="preserve"> para la alimenta</w:t>
      </w:r>
      <w:r w:rsidR="000E56A0">
        <w:rPr>
          <w:rFonts w:ascii="Arial" w:hAnsi="Arial" w:cs="Arial"/>
          <w:sz w:val="24"/>
          <w:szCs w:val="24"/>
        </w:rPr>
        <w:t>ción de la base de datos del Área de Extensión Cultural.</w:t>
      </w:r>
    </w:p>
    <w:p w:rsidR="00CA6017" w:rsidRPr="00386895" w:rsidRDefault="00CA6017" w:rsidP="004D4DF1">
      <w:pPr>
        <w:autoSpaceDE w:val="0"/>
        <w:autoSpaceDN w:val="0"/>
        <w:adjustRightInd w:val="0"/>
        <w:spacing w:after="0" w:line="240" w:lineRule="auto"/>
        <w:ind w:left="709" w:hanging="709"/>
        <w:jc w:val="both"/>
        <w:rPr>
          <w:rFonts w:ascii="Arial" w:hAnsi="Arial" w:cs="Arial"/>
          <w:sz w:val="24"/>
          <w:szCs w:val="24"/>
        </w:rPr>
      </w:pPr>
    </w:p>
    <w:p w:rsidR="004D4DF1" w:rsidRDefault="004D4DF1" w:rsidP="00F773CD">
      <w:pPr>
        <w:autoSpaceDE w:val="0"/>
        <w:autoSpaceDN w:val="0"/>
        <w:adjustRightInd w:val="0"/>
        <w:spacing w:after="0" w:line="240" w:lineRule="auto"/>
        <w:ind w:left="1134" w:hanging="1134"/>
        <w:jc w:val="both"/>
        <w:rPr>
          <w:rFonts w:ascii="Arial" w:hAnsi="Arial" w:cs="Arial"/>
          <w:sz w:val="24"/>
          <w:szCs w:val="24"/>
        </w:rPr>
      </w:pPr>
      <w:r w:rsidRPr="00386895">
        <w:rPr>
          <w:rFonts w:ascii="Arial" w:hAnsi="Arial" w:cs="Arial"/>
          <w:b/>
          <w:sz w:val="24"/>
          <w:szCs w:val="24"/>
        </w:rPr>
        <w:t>Art.</w:t>
      </w:r>
      <w:r w:rsidR="00F773CD">
        <w:rPr>
          <w:rFonts w:ascii="Arial" w:hAnsi="Arial" w:cs="Arial"/>
          <w:b/>
          <w:sz w:val="24"/>
          <w:szCs w:val="24"/>
        </w:rPr>
        <w:t xml:space="preserve"> </w:t>
      </w:r>
      <w:r w:rsidR="000601D0">
        <w:rPr>
          <w:rFonts w:ascii="Arial" w:hAnsi="Arial" w:cs="Arial"/>
          <w:b/>
          <w:sz w:val="24"/>
          <w:szCs w:val="24"/>
        </w:rPr>
        <w:t>2</w:t>
      </w:r>
      <w:r w:rsidR="00BE75BB">
        <w:rPr>
          <w:rFonts w:ascii="Arial" w:hAnsi="Arial" w:cs="Arial"/>
          <w:b/>
          <w:sz w:val="24"/>
          <w:szCs w:val="24"/>
        </w:rPr>
        <w:t>8</w:t>
      </w:r>
      <w:r w:rsidR="007B377E">
        <w:rPr>
          <w:rFonts w:ascii="Arial" w:hAnsi="Arial" w:cs="Arial"/>
          <w:b/>
          <w:sz w:val="24"/>
          <w:szCs w:val="24"/>
        </w:rPr>
        <w:t xml:space="preserve">. </w:t>
      </w:r>
      <w:r w:rsidRPr="00386895">
        <w:rPr>
          <w:rFonts w:ascii="Arial" w:hAnsi="Arial" w:cs="Arial"/>
          <w:sz w:val="24"/>
          <w:szCs w:val="24"/>
        </w:rPr>
        <w:t xml:space="preserve">El informe final deberá ser aprobado por </w:t>
      </w:r>
      <w:r w:rsidR="000E56A0">
        <w:rPr>
          <w:rFonts w:ascii="Arial" w:hAnsi="Arial" w:cs="Arial"/>
          <w:sz w:val="24"/>
          <w:szCs w:val="24"/>
        </w:rPr>
        <w:t>el Promotor Cultural en</w:t>
      </w:r>
      <w:r w:rsidR="00F773CD">
        <w:rPr>
          <w:rFonts w:ascii="Arial" w:hAnsi="Arial" w:cs="Arial"/>
          <w:sz w:val="24"/>
          <w:szCs w:val="24"/>
        </w:rPr>
        <w:t xml:space="preserve"> </w:t>
      </w:r>
      <w:r w:rsidR="007B377E">
        <w:rPr>
          <w:rFonts w:ascii="Arial" w:hAnsi="Arial" w:cs="Arial"/>
          <w:sz w:val="24"/>
          <w:szCs w:val="24"/>
        </w:rPr>
        <w:t xml:space="preserve"> </w:t>
      </w:r>
      <w:r w:rsidR="000E56A0">
        <w:rPr>
          <w:rFonts w:ascii="Arial" w:hAnsi="Arial" w:cs="Arial"/>
          <w:sz w:val="24"/>
          <w:szCs w:val="24"/>
        </w:rPr>
        <w:t xml:space="preserve"> coordinación con el Jefe General, </w:t>
      </w:r>
      <w:r w:rsidRPr="00386895">
        <w:rPr>
          <w:rFonts w:ascii="Arial" w:hAnsi="Arial" w:cs="Arial"/>
          <w:sz w:val="24"/>
          <w:szCs w:val="24"/>
        </w:rPr>
        <w:t xml:space="preserve">con el cumplimiento estricto de la </w:t>
      </w:r>
      <w:r w:rsidR="000E56A0">
        <w:rPr>
          <w:rFonts w:ascii="Arial" w:hAnsi="Arial" w:cs="Arial"/>
          <w:sz w:val="24"/>
          <w:szCs w:val="24"/>
        </w:rPr>
        <w:t>directiva</w:t>
      </w:r>
      <w:r w:rsidR="00E73248">
        <w:rPr>
          <w:rFonts w:ascii="Arial" w:hAnsi="Arial" w:cs="Arial"/>
          <w:sz w:val="24"/>
          <w:szCs w:val="24"/>
        </w:rPr>
        <w:t>;</w:t>
      </w:r>
      <w:r w:rsidRPr="00386895">
        <w:rPr>
          <w:rFonts w:ascii="Arial" w:hAnsi="Arial" w:cs="Arial"/>
          <w:sz w:val="24"/>
          <w:szCs w:val="24"/>
        </w:rPr>
        <w:t xml:space="preserve"> el incumplimiento de estos aspectos conlleva a la no aprobación y devolución </w:t>
      </w:r>
      <w:r w:rsidR="000E56A0">
        <w:rPr>
          <w:rFonts w:ascii="Arial" w:hAnsi="Arial" w:cs="Arial"/>
          <w:sz w:val="24"/>
          <w:szCs w:val="24"/>
        </w:rPr>
        <w:t>de los mismos</w:t>
      </w:r>
      <w:r w:rsidRPr="00386895">
        <w:rPr>
          <w:rFonts w:ascii="Arial" w:hAnsi="Arial" w:cs="Arial"/>
          <w:sz w:val="24"/>
          <w:szCs w:val="24"/>
        </w:rPr>
        <w:t>.</w:t>
      </w:r>
    </w:p>
    <w:p w:rsidR="004D4DF1" w:rsidRPr="00386895" w:rsidRDefault="004D4DF1" w:rsidP="004D4DF1">
      <w:pPr>
        <w:autoSpaceDE w:val="0"/>
        <w:autoSpaceDN w:val="0"/>
        <w:adjustRightInd w:val="0"/>
        <w:spacing w:after="0" w:line="240" w:lineRule="auto"/>
        <w:ind w:left="709" w:hanging="709"/>
        <w:jc w:val="both"/>
        <w:rPr>
          <w:rFonts w:ascii="Arial" w:hAnsi="Arial" w:cs="Arial"/>
          <w:sz w:val="24"/>
          <w:szCs w:val="24"/>
        </w:rPr>
      </w:pPr>
    </w:p>
    <w:p w:rsidR="004D4DF1" w:rsidRPr="000E56A0" w:rsidRDefault="004D4DF1" w:rsidP="007B377E">
      <w:pPr>
        <w:autoSpaceDE w:val="0"/>
        <w:autoSpaceDN w:val="0"/>
        <w:adjustRightInd w:val="0"/>
        <w:spacing w:after="0" w:line="240" w:lineRule="auto"/>
        <w:ind w:left="851" w:hanging="851"/>
        <w:jc w:val="both"/>
        <w:rPr>
          <w:rFonts w:ascii="Arial" w:hAnsi="Arial" w:cs="Arial"/>
          <w:b/>
          <w:sz w:val="24"/>
          <w:szCs w:val="24"/>
        </w:rPr>
      </w:pPr>
      <w:r w:rsidRPr="00386895">
        <w:rPr>
          <w:rFonts w:ascii="Arial" w:hAnsi="Arial" w:cs="Arial"/>
          <w:b/>
          <w:sz w:val="24"/>
          <w:szCs w:val="24"/>
        </w:rPr>
        <w:t>Art.</w:t>
      </w:r>
      <w:r w:rsidR="007B377E">
        <w:rPr>
          <w:rFonts w:ascii="Arial" w:hAnsi="Arial" w:cs="Arial"/>
          <w:b/>
          <w:sz w:val="24"/>
          <w:szCs w:val="24"/>
        </w:rPr>
        <w:t xml:space="preserve"> </w:t>
      </w:r>
      <w:r w:rsidR="00BE75BB">
        <w:rPr>
          <w:rFonts w:ascii="Arial" w:hAnsi="Arial" w:cs="Arial"/>
          <w:b/>
          <w:sz w:val="24"/>
          <w:szCs w:val="24"/>
        </w:rPr>
        <w:t>29</w:t>
      </w:r>
      <w:r w:rsidR="007B377E">
        <w:rPr>
          <w:rFonts w:ascii="Arial" w:hAnsi="Arial" w:cs="Arial"/>
          <w:b/>
          <w:sz w:val="24"/>
          <w:szCs w:val="24"/>
        </w:rPr>
        <w:t xml:space="preserve">. </w:t>
      </w:r>
      <w:r w:rsidR="000E56A0" w:rsidRPr="007B377E">
        <w:rPr>
          <w:rFonts w:ascii="Arial" w:hAnsi="Arial" w:cs="Arial"/>
          <w:sz w:val="24"/>
          <w:szCs w:val="24"/>
        </w:rPr>
        <w:t>El</w:t>
      </w:r>
      <w:r w:rsidR="000E56A0">
        <w:rPr>
          <w:rFonts w:ascii="Arial" w:hAnsi="Arial" w:cs="Arial"/>
          <w:sz w:val="24"/>
          <w:szCs w:val="24"/>
        </w:rPr>
        <w:t xml:space="preserve"> reconocimiento </w:t>
      </w:r>
      <w:r w:rsidRPr="00386895">
        <w:rPr>
          <w:rFonts w:ascii="Arial" w:hAnsi="Arial" w:cs="Arial"/>
          <w:sz w:val="24"/>
          <w:szCs w:val="24"/>
        </w:rPr>
        <w:t xml:space="preserve">por </w:t>
      </w:r>
      <w:r w:rsidR="000E56A0">
        <w:rPr>
          <w:rFonts w:ascii="Arial" w:hAnsi="Arial" w:cs="Arial"/>
          <w:sz w:val="24"/>
          <w:szCs w:val="24"/>
        </w:rPr>
        <w:t xml:space="preserve">el cumplimiento del plan de trabajo </w:t>
      </w:r>
      <w:r w:rsidRPr="00386895">
        <w:rPr>
          <w:rFonts w:ascii="Arial" w:hAnsi="Arial" w:cs="Arial"/>
          <w:sz w:val="24"/>
          <w:szCs w:val="24"/>
        </w:rPr>
        <w:t xml:space="preserve">de </w:t>
      </w:r>
      <w:r w:rsidR="000E56A0">
        <w:rPr>
          <w:rFonts w:ascii="Arial" w:hAnsi="Arial" w:cs="Arial"/>
          <w:sz w:val="24"/>
          <w:szCs w:val="24"/>
        </w:rPr>
        <w:t xml:space="preserve">los </w:t>
      </w:r>
      <w:r w:rsidRPr="00386895">
        <w:rPr>
          <w:rFonts w:ascii="Arial" w:hAnsi="Arial" w:cs="Arial"/>
          <w:sz w:val="24"/>
          <w:szCs w:val="24"/>
        </w:rPr>
        <w:t>estudiantes corresponde a</w:t>
      </w:r>
      <w:r w:rsidR="000E56A0">
        <w:rPr>
          <w:rFonts w:ascii="Arial" w:hAnsi="Arial" w:cs="Arial"/>
          <w:sz w:val="24"/>
          <w:szCs w:val="24"/>
        </w:rPr>
        <w:t xml:space="preserve">l área de Extensión Cultural, </w:t>
      </w:r>
      <w:r w:rsidR="000E56A0" w:rsidRPr="000E56A0">
        <w:rPr>
          <w:rFonts w:ascii="Arial" w:hAnsi="Arial" w:cs="Arial"/>
          <w:b/>
          <w:sz w:val="24"/>
          <w:szCs w:val="24"/>
        </w:rPr>
        <w:t xml:space="preserve">quien emitirá una constancia de participación </w:t>
      </w:r>
      <w:r w:rsidR="000E56A0" w:rsidRPr="00583178">
        <w:rPr>
          <w:rFonts w:ascii="Arial" w:hAnsi="Arial" w:cs="Arial"/>
          <w:b/>
          <w:sz w:val="24"/>
          <w:szCs w:val="24"/>
        </w:rPr>
        <w:t>que no tiene la validez de certificación para la obtención del grado de bachiller</w:t>
      </w:r>
      <w:r w:rsidR="000E56A0" w:rsidRPr="000E56A0">
        <w:rPr>
          <w:rFonts w:ascii="Arial" w:hAnsi="Arial" w:cs="Arial"/>
          <w:b/>
          <w:sz w:val="24"/>
          <w:szCs w:val="24"/>
        </w:rPr>
        <w:t>.</w:t>
      </w:r>
    </w:p>
    <w:p w:rsidR="004D4DF1" w:rsidRPr="00386895" w:rsidRDefault="004D4DF1" w:rsidP="004D4DF1">
      <w:pPr>
        <w:autoSpaceDE w:val="0"/>
        <w:autoSpaceDN w:val="0"/>
        <w:adjustRightInd w:val="0"/>
        <w:spacing w:after="0" w:line="240" w:lineRule="auto"/>
        <w:rPr>
          <w:rFonts w:ascii="Arial" w:hAnsi="Arial" w:cs="Arial"/>
          <w:sz w:val="24"/>
          <w:szCs w:val="24"/>
        </w:rPr>
      </w:pPr>
    </w:p>
    <w:p w:rsidR="00D94D3D" w:rsidRPr="00386895" w:rsidRDefault="00D94D3D" w:rsidP="00D94D3D">
      <w:pPr>
        <w:autoSpaceDE w:val="0"/>
        <w:autoSpaceDN w:val="0"/>
        <w:adjustRightInd w:val="0"/>
        <w:spacing w:after="0" w:line="240" w:lineRule="auto"/>
        <w:jc w:val="center"/>
        <w:rPr>
          <w:rFonts w:ascii="Arial" w:hAnsi="Arial" w:cs="Arial"/>
          <w:b/>
          <w:sz w:val="24"/>
          <w:szCs w:val="24"/>
        </w:rPr>
      </w:pPr>
    </w:p>
    <w:p w:rsidR="00D94D3D" w:rsidRPr="00386895" w:rsidRDefault="007B377E" w:rsidP="00D94D3D">
      <w:pPr>
        <w:autoSpaceDE w:val="0"/>
        <w:autoSpaceDN w:val="0"/>
        <w:adjustRightInd w:val="0"/>
        <w:spacing w:after="0" w:line="240" w:lineRule="auto"/>
        <w:jc w:val="center"/>
        <w:rPr>
          <w:rFonts w:ascii="Arial" w:hAnsi="Arial" w:cs="Arial"/>
          <w:b/>
          <w:sz w:val="24"/>
          <w:szCs w:val="24"/>
        </w:rPr>
      </w:pPr>
      <w:r w:rsidRPr="00386895">
        <w:rPr>
          <w:rFonts w:ascii="Arial" w:hAnsi="Arial" w:cs="Arial"/>
          <w:b/>
          <w:sz w:val="24"/>
          <w:szCs w:val="24"/>
        </w:rPr>
        <w:t>RECONOCIMIENTO Y CERTIFICACIÓN DE</w:t>
      </w:r>
      <w:r>
        <w:rPr>
          <w:rFonts w:ascii="Arial" w:hAnsi="Arial" w:cs="Arial"/>
          <w:b/>
          <w:sz w:val="24"/>
          <w:szCs w:val="24"/>
        </w:rPr>
        <w:t xml:space="preserve"> LOS TRABAJO DE </w:t>
      </w:r>
      <w:r w:rsidR="007F58A1">
        <w:rPr>
          <w:rFonts w:ascii="Arial" w:hAnsi="Arial" w:cs="Arial"/>
          <w:b/>
          <w:sz w:val="24"/>
          <w:szCs w:val="24"/>
        </w:rPr>
        <w:t>PROYECCIÓN SOCIAL</w:t>
      </w:r>
    </w:p>
    <w:p w:rsidR="00D94D3D" w:rsidRPr="00386895" w:rsidRDefault="00D94D3D" w:rsidP="00D94D3D">
      <w:pPr>
        <w:autoSpaceDE w:val="0"/>
        <w:autoSpaceDN w:val="0"/>
        <w:adjustRightInd w:val="0"/>
        <w:spacing w:after="0" w:line="240" w:lineRule="auto"/>
        <w:jc w:val="center"/>
        <w:rPr>
          <w:rFonts w:ascii="Arial" w:hAnsi="Arial" w:cs="Arial"/>
          <w:b/>
          <w:sz w:val="24"/>
          <w:szCs w:val="24"/>
        </w:rPr>
      </w:pP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3533C1">
        <w:rPr>
          <w:rFonts w:ascii="Arial" w:hAnsi="Arial" w:cs="Arial"/>
          <w:b/>
          <w:sz w:val="24"/>
          <w:szCs w:val="24"/>
        </w:rPr>
        <w:t>3</w:t>
      </w:r>
      <w:r w:rsidR="00BE75BB">
        <w:rPr>
          <w:rFonts w:ascii="Arial" w:hAnsi="Arial" w:cs="Arial"/>
          <w:b/>
          <w:sz w:val="24"/>
          <w:szCs w:val="24"/>
        </w:rPr>
        <w:t>0</w:t>
      </w:r>
      <w:r w:rsidR="007B377E">
        <w:rPr>
          <w:rFonts w:ascii="Arial" w:hAnsi="Arial" w:cs="Arial"/>
          <w:b/>
          <w:sz w:val="24"/>
          <w:szCs w:val="24"/>
        </w:rPr>
        <w:t>.</w:t>
      </w:r>
      <w:r w:rsidRPr="00386895">
        <w:rPr>
          <w:rFonts w:ascii="Arial" w:hAnsi="Arial" w:cs="Arial"/>
          <w:sz w:val="24"/>
          <w:szCs w:val="24"/>
        </w:rPr>
        <w:t xml:space="preserve"> El reconocimiento de las actividades de </w:t>
      </w:r>
      <w:r w:rsidR="007F58A1">
        <w:rPr>
          <w:rFonts w:ascii="Arial" w:hAnsi="Arial" w:cs="Arial"/>
          <w:sz w:val="24"/>
          <w:szCs w:val="24"/>
        </w:rPr>
        <w:t>Proyección Social</w:t>
      </w:r>
      <w:r w:rsidRPr="00386895">
        <w:rPr>
          <w:rFonts w:ascii="Arial" w:hAnsi="Arial" w:cs="Arial"/>
          <w:sz w:val="24"/>
          <w:szCs w:val="24"/>
        </w:rPr>
        <w:t xml:space="preserve"> de docentes, </w:t>
      </w:r>
      <w:r w:rsidR="003533C1">
        <w:rPr>
          <w:rFonts w:ascii="Arial" w:hAnsi="Arial" w:cs="Arial"/>
          <w:sz w:val="24"/>
          <w:szCs w:val="24"/>
        </w:rPr>
        <w:t xml:space="preserve">administrativos, </w:t>
      </w:r>
      <w:r w:rsidRPr="00386895">
        <w:rPr>
          <w:rFonts w:ascii="Arial" w:hAnsi="Arial" w:cs="Arial"/>
          <w:sz w:val="24"/>
          <w:szCs w:val="24"/>
        </w:rPr>
        <w:t xml:space="preserve">estudiantes, egresados y otros profesionales requiere de la inscripción de un proyecto, la presentación de </w:t>
      </w:r>
      <w:r w:rsidR="003533C1">
        <w:rPr>
          <w:rFonts w:ascii="Arial" w:hAnsi="Arial" w:cs="Arial"/>
          <w:sz w:val="24"/>
          <w:szCs w:val="24"/>
        </w:rPr>
        <w:t>dos</w:t>
      </w:r>
      <w:r w:rsidRPr="00386895">
        <w:rPr>
          <w:rFonts w:ascii="Arial" w:hAnsi="Arial" w:cs="Arial"/>
          <w:sz w:val="24"/>
          <w:szCs w:val="24"/>
        </w:rPr>
        <w:t xml:space="preserve"> informe</w:t>
      </w:r>
      <w:r w:rsidR="003533C1">
        <w:rPr>
          <w:rFonts w:ascii="Arial" w:hAnsi="Arial" w:cs="Arial"/>
          <w:sz w:val="24"/>
          <w:szCs w:val="24"/>
        </w:rPr>
        <w:t>s</w:t>
      </w:r>
      <w:r w:rsidRPr="00386895">
        <w:rPr>
          <w:rFonts w:ascii="Arial" w:hAnsi="Arial" w:cs="Arial"/>
          <w:sz w:val="24"/>
          <w:szCs w:val="24"/>
        </w:rPr>
        <w:t xml:space="preserve"> parcial</w:t>
      </w:r>
      <w:r w:rsidR="003533C1">
        <w:rPr>
          <w:rFonts w:ascii="Arial" w:hAnsi="Arial" w:cs="Arial"/>
          <w:sz w:val="24"/>
          <w:szCs w:val="24"/>
        </w:rPr>
        <w:t>es</w:t>
      </w:r>
      <w:r w:rsidRPr="00386895">
        <w:rPr>
          <w:rFonts w:ascii="Arial" w:hAnsi="Arial" w:cs="Arial"/>
          <w:sz w:val="24"/>
          <w:szCs w:val="24"/>
        </w:rPr>
        <w:t xml:space="preserve"> y entrega de un informe final adjuntando el CD correspondiente para la alimentación de la base de datos</w:t>
      </w:r>
      <w:r w:rsidR="003533C1">
        <w:rPr>
          <w:rFonts w:ascii="Arial" w:hAnsi="Arial" w:cs="Arial"/>
          <w:sz w:val="24"/>
          <w:szCs w:val="24"/>
        </w:rPr>
        <w:t xml:space="preserve"> de la Oficina General.</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Pr="00386895">
        <w:rPr>
          <w:rFonts w:ascii="Arial" w:hAnsi="Arial" w:cs="Arial"/>
          <w:b/>
          <w:sz w:val="24"/>
          <w:szCs w:val="24"/>
        </w:rPr>
        <w:t>3</w:t>
      </w:r>
      <w:r w:rsidR="00BE75BB">
        <w:rPr>
          <w:rFonts w:ascii="Arial" w:hAnsi="Arial" w:cs="Arial"/>
          <w:b/>
          <w:sz w:val="24"/>
          <w:szCs w:val="24"/>
        </w:rPr>
        <w:t>1</w:t>
      </w:r>
      <w:r w:rsidR="007B377E">
        <w:rPr>
          <w:rFonts w:ascii="Arial" w:hAnsi="Arial" w:cs="Arial"/>
          <w:b/>
          <w:sz w:val="24"/>
          <w:szCs w:val="24"/>
        </w:rPr>
        <w:t>.</w:t>
      </w:r>
      <w:r w:rsidRPr="00386895">
        <w:rPr>
          <w:rFonts w:ascii="Arial" w:hAnsi="Arial" w:cs="Arial"/>
          <w:sz w:val="24"/>
          <w:szCs w:val="24"/>
        </w:rPr>
        <w:t xml:space="preserve"> El informe final deberá ser aprobado por la instancia pertinente con el cumplimiento estricto de la estructura y en las fechas establecidas por cronograma aprobado por la </w:t>
      </w:r>
      <w:r w:rsidR="003533C1">
        <w:rPr>
          <w:rFonts w:ascii="Arial" w:hAnsi="Arial" w:cs="Arial"/>
          <w:sz w:val="24"/>
          <w:szCs w:val="24"/>
        </w:rPr>
        <w:t>Oficina General,</w:t>
      </w:r>
      <w:r w:rsidRPr="00386895">
        <w:rPr>
          <w:rFonts w:ascii="Arial" w:hAnsi="Arial" w:cs="Arial"/>
          <w:sz w:val="24"/>
          <w:szCs w:val="24"/>
        </w:rPr>
        <w:t xml:space="preserve"> el incumplimiento de estos aspectos conlleva a la no aprobación y devolución a las facultades y el demérito correspondiente para el </w:t>
      </w:r>
      <w:r w:rsidR="003533C1">
        <w:rPr>
          <w:rFonts w:ascii="Arial" w:hAnsi="Arial" w:cs="Arial"/>
          <w:sz w:val="24"/>
          <w:szCs w:val="24"/>
        </w:rPr>
        <w:t>asesor</w:t>
      </w:r>
      <w:r w:rsidRPr="00386895">
        <w:rPr>
          <w:rFonts w:ascii="Arial" w:hAnsi="Arial" w:cs="Arial"/>
          <w:sz w:val="24"/>
          <w:szCs w:val="24"/>
        </w:rPr>
        <w:t xml:space="preserve"> y miembros del equipo de trabajo.</w:t>
      </w:r>
    </w:p>
    <w:p w:rsidR="00D94D3D" w:rsidRPr="00386895" w:rsidRDefault="00D94D3D" w:rsidP="00D94D3D">
      <w:pPr>
        <w:autoSpaceDE w:val="0"/>
        <w:autoSpaceDN w:val="0"/>
        <w:adjustRightInd w:val="0"/>
        <w:spacing w:after="0" w:line="240" w:lineRule="auto"/>
        <w:ind w:left="709" w:hanging="709"/>
        <w:rPr>
          <w:rFonts w:ascii="Arial" w:hAnsi="Arial" w:cs="Arial"/>
          <w:sz w:val="24"/>
          <w:szCs w:val="24"/>
        </w:rPr>
      </w:pPr>
    </w:p>
    <w:p w:rsidR="00D94D3D" w:rsidRDefault="00BE75BB" w:rsidP="007B377E">
      <w:pPr>
        <w:autoSpaceDE w:val="0"/>
        <w:autoSpaceDN w:val="0"/>
        <w:adjustRightInd w:val="0"/>
        <w:spacing w:after="0" w:line="240" w:lineRule="auto"/>
        <w:ind w:left="993" w:hanging="993"/>
        <w:jc w:val="both"/>
        <w:rPr>
          <w:rFonts w:ascii="Arial" w:hAnsi="Arial" w:cs="Arial"/>
          <w:sz w:val="24"/>
          <w:szCs w:val="24"/>
        </w:rPr>
      </w:pPr>
      <w:r>
        <w:rPr>
          <w:rFonts w:ascii="Arial" w:hAnsi="Arial" w:cs="Arial"/>
          <w:b/>
          <w:sz w:val="24"/>
          <w:szCs w:val="24"/>
        </w:rPr>
        <w:t>Art. 32</w:t>
      </w:r>
      <w:r w:rsidR="007B377E">
        <w:rPr>
          <w:rFonts w:ascii="Arial" w:hAnsi="Arial" w:cs="Arial"/>
          <w:b/>
          <w:sz w:val="24"/>
          <w:szCs w:val="24"/>
        </w:rPr>
        <w:t xml:space="preserve">. </w:t>
      </w:r>
      <w:r w:rsidR="00D94D3D" w:rsidRPr="007B377E">
        <w:rPr>
          <w:rFonts w:ascii="Arial" w:hAnsi="Arial" w:cs="Arial"/>
          <w:sz w:val="24"/>
          <w:szCs w:val="24"/>
        </w:rPr>
        <w:t>La</w:t>
      </w:r>
      <w:r w:rsidR="00D94D3D" w:rsidRPr="00386895">
        <w:rPr>
          <w:rFonts w:ascii="Arial" w:hAnsi="Arial" w:cs="Arial"/>
          <w:sz w:val="24"/>
          <w:szCs w:val="24"/>
        </w:rPr>
        <w:t xml:space="preserve"> certificación por el cumplimiento de los trabajos a los docentes y </w:t>
      </w:r>
      <w:r w:rsidR="00D523D8">
        <w:rPr>
          <w:rFonts w:ascii="Arial" w:hAnsi="Arial" w:cs="Arial"/>
          <w:sz w:val="24"/>
          <w:szCs w:val="24"/>
        </w:rPr>
        <w:t>administrativos</w:t>
      </w:r>
      <w:r w:rsidR="00D94D3D" w:rsidRPr="00386895">
        <w:rPr>
          <w:rFonts w:ascii="Arial" w:hAnsi="Arial" w:cs="Arial"/>
          <w:sz w:val="24"/>
          <w:szCs w:val="24"/>
        </w:rPr>
        <w:t xml:space="preserve">, con fines de evaluación y promoción es atribución de la </w:t>
      </w:r>
      <w:r w:rsidR="00D523D8">
        <w:rPr>
          <w:rFonts w:ascii="Arial" w:hAnsi="Arial" w:cs="Arial"/>
          <w:sz w:val="24"/>
          <w:szCs w:val="24"/>
        </w:rPr>
        <w:t xml:space="preserve">Oficina General, </w:t>
      </w:r>
      <w:r w:rsidR="00D94D3D" w:rsidRPr="00386895">
        <w:rPr>
          <w:rFonts w:ascii="Arial" w:hAnsi="Arial" w:cs="Arial"/>
          <w:sz w:val="24"/>
          <w:szCs w:val="24"/>
        </w:rPr>
        <w:t>previo informe de la D</w:t>
      </w:r>
      <w:r w:rsidR="00D523D8">
        <w:rPr>
          <w:rFonts w:ascii="Arial" w:hAnsi="Arial" w:cs="Arial"/>
          <w:sz w:val="24"/>
          <w:szCs w:val="24"/>
        </w:rPr>
        <w:t xml:space="preserve">irección de </w:t>
      </w:r>
      <w:r w:rsidR="007F58A1">
        <w:rPr>
          <w:rFonts w:ascii="Arial" w:hAnsi="Arial" w:cs="Arial"/>
          <w:sz w:val="24"/>
          <w:szCs w:val="24"/>
        </w:rPr>
        <w:t>Proyección Social</w:t>
      </w:r>
      <w:r w:rsidR="00D523D8">
        <w:rPr>
          <w:rFonts w:ascii="Arial" w:hAnsi="Arial" w:cs="Arial"/>
          <w:sz w:val="24"/>
          <w:szCs w:val="24"/>
        </w:rPr>
        <w:t xml:space="preserve"> </w:t>
      </w:r>
      <w:r w:rsidR="00D94D3D" w:rsidRPr="00386895">
        <w:rPr>
          <w:rFonts w:ascii="Arial" w:hAnsi="Arial" w:cs="Arial"/>
          <w:sz w:val="24"/>
          <w:szCs w:val="24"/>
        </w:rPr>
        <w:t xml:space="preserve">de </w:t>
      </w:r>
      <w:r w:rsidR="00D523D8">
        <w:rPr>
          <w:rFonts w:ascii="Arial" w:hAnsi="Arial" w:cs="Arial"/>
          <w:sz w:val="24"/>
          <w:szCs w:val="24"/>
        </w:rPr>
        <w:t xml:space="preserve">la </w:t>
      </w:r>
      <w:r w:rsidR="00D94D3D" w:rsidRPr="00386895">
        <w:rPr>
          <w:rFonts w:ascii="Arial" w:hAnsi="Arial" w:cs="Arial"/>
          <w:sz w:val="24"/>
          <w:szCs w:val="24"/>
        </w:rPr>
        <w:t>Facultad correspondiente</w:t>
      </w:r>
      <w:r w:rsidR="00D523D8">
        <w:rPr>
          <w:rFonts w:ascii="Arial" w:hAnsi="Arial" w:cs="Arial"/>
          <w:sz w:val="24"/>
          <w:szCs w:val="24"/>
        </w:rPr>
        <w:t>.</w:t>
      </w:r>
      <w:r w:rsidR="00D523D8" w:rsidRPr="00386895">
        <w:rPr>
          <w:rFonts w:ascii="Arial" w:hAnsi="Arial" w:cs="Arial"/>
          <w:sz w:val="24"/>
          <w:szCs w:val="24"/>
        </w:rPr>
        <w:t xml:space="preserve"> </w:t>
      </w:r>
    </w:p>
    <w:p w:rsidR="007B377E" w:rsidRPr="00386895" w:rsidRDefault="007B377E" w:rsidP="007B377E">
      <w:pPr>
        <w:autoSpaceDE w:val="0"/>
        <w:autoSpaceDN w:val="0"/>
        <w:adjustRightInd w:val="0"/>
        <w:spacing w:after="0" w:line="240" w:lineRule="auto"/>
        <w:ind w:left="993" w:hanging="993"/>
        <w:jc w:val="both"/>
        <w:rPr>
          <w:rFonts w:ascii="Arial" w:hAnsi="Arial" w:cs="Arial"/>
          <w:sz w:val="24"/>
          <w:szCs w:val="24"/>
        </w:rPr>
      </w:pPr>
    </w:p>
    <w:p w:rsidR="00D94D3D" w:rsidRDefault="00D523D8" w:rsidP="007B377E">
      <w:pPr>
        <w:autoSpaceDE w:val="0"/>
        <w:autoSpaceDN w:val="0"/>
        <w:adjustRightInd w:val="0"/>
        <w:spacing w:after="0" w:line="240" w:lineRule="auto"/>
        <w:ind w:left="1134" w:hanging="1134"/>
        <w:jc w:val="both"/>
        <w:rPr>
          <w:rFonts w:ascii="Arial" w:hAnsi="Arial" w:cs="Arial"/>
          <w:sz w:val="24"/>
          <w:szCs w:val="24"/>
        </w:rPr>
      </w:pPr>
      <w:r>
        <w:rPr>
          <w:rFonts w:ascii="Arial" w:hAnsi="Arial" w:cs="Arial"/>
          <w:b/>
          <w:sz w:val="24"/>
          <w:szCs w:val="24"/>
        </w:rPr>
        <w:t>Art.</w:t>
      </w:r>
      <w:r w:rsidR="007B377E">
        <w:rPr>
          <w:rFonts w:ascii="Arial" w:hAnsi="Arial" w:cs="Arial"/>
          <w:b/>
          <w:sz w:val="24"/>
          <w:szCs w:val="24"/>
        </w:rPr>
        <w:t xml:space="preserve"> </w:t>
      </w:r>
      <w:r w:rsidR="00D94D3D" w:rsidRPr="00386895">
        <w:rPr>
          <w:rFonts w:ascii="Arial" w:hAnsi="Arial" w:cs="Arial"/>
          <w:b/>
          <w:sz w:val="24"/>
          <w:szCs w:val="24"/>
        </w:rPr>
        <w:t>3</w:t>
      </w:r>
      <w:r w:rsidR="00BE75BB">
        <w:rPr>
          <w:rFonts w:ascii="Arial" w:hAnsi="Arial" w:cs="Arial"/>
          <w:b/>
          <w:sz w:val="24"/>
          <w:szCs w:val="24"/>
        </w:rPr>
        <w:t>3</w:t>
      </w:r>
      <w:r w:rsidR="007B377E">
        <w:rPr>
          <w:rFonts w:ascii="Arial" w:hAnsi="Arial" w:cs="Arial"/>
          <w:b/>
          <w:sz w:val="24"/>
          <w:szCs w:val="24"/>
        </w:rPr>
        <w:t xml:space="preserve">. </w:t>
      </w:r>
      <w:r w:rsidR="00D94D3D" w:rsidRPr="00386895">
        <w:rPr>
          <w:rFonts w:ascii="Arial" w:hAnsi="Arial" w:cs="Arial"/>
          <w:sz w:val="24"/>
          <w:szCs w:val="24"/>
        </w:rPr>
        <w:t xml:space="preserve">La certificación por cumplimiento </w:t>
      </w:r>
      <w:r>
        <w:rPr>
          <w:rFonts w:ascii="Arial" w:hAnsi="Arial" w:cs="Arial"/>
          <w:sz w:val="24"/>
          <w:szCs w:val="24"/>
        </w:rPr>
        <w:t>la</w:t>
      </w:r>
      <w:r w:rsidR="00D94D3D" w:rsidRPr="00386895">
        <w:rPr>
          <w:rFonts w:ascii="Arial" w:hAnsi="Arial" w:cs="Arial"/>
          <w:sz w:val="24"/>
          <w:szCs w:val="24"/>
        </w:rPr>
        <w:t xml:space="preserve"> labor de </w:t>
      </w:r>
      <w:r w:rsidR="007F58A1">
        <w:rPr>
          <w:rFonts w:ascii="Arial" w:hAnsi="Arial" w:cs="Arial"/>
          <w:sz w:val="24"/>
          <w:szCs w:val="24"/>
        </w:rPr>
        <w:t>Proyección Social</w:t>
      </w:r>
      <w:r w:rsidR="00D94D3D" w:rsidRPr="00386895">
        <w:rPr>
          <w:rFonts w:ascii="Arial" w:hAnsi="Arial" w:cs="Arial"/>
          <w:sz w:val="24"/>
          <w:szCs w:val="24"/>
        </w:rPr>
        <w:t xml:space="preserve"> </w:t>
      </w:r>
      <w:r>
        <w:rPr>
          <w:rFonts w:ascii="Arial" w:hAnsi="Arial" w:cs="Arial"/>
          <w:sz w:val="24"/>
          <w:szCs w:val="24"/>
        </w:rPr>
        <w:t>de estudiantes corresponde al</w:t>
      </w:r>
      <w:r w:rsidR="00D94D3D" w:rsidRPr="00386895">
        <w:rPr>
          <w:rFonts w:ascii="Arial" w:hAnsi="Arial" w:cs="Arial"/>
          <w:sz w:val="24"/>
          <w:szCs w:val="24"/>
        </w:rPr>
        <w:t xml:space="preserve"> </w:t>
      </w:r>
      <w:proofErr w:type="gramStart"/>
      <w:r w:rsidR="00D94D3D" w:rsidRPr="00386895">
        <w:rPr>
          <w:rFonts w:ascii="Arial" w:hAnsi="Arial" w:cs="Arial"/>
          <w:sz w:val="24"/>
          <w:szCs w:val="24"/>
        </w:rPr>
        <w:t>D</w:t>
      </w:r>
      <w:r>
        <w:rPr>
          <w:rFonts w:ascii="Arial" w:hAnsi="Arial" w:cs="Arial"/>
          <w:sz w:val="24"/>
          <w:szCs w:val="24"/>
        </w:rPr>
        <w:t>irector</w:t>
      </w:r>
      <w:proofErr w:type="gramEnd"/>
      <w:r>
        <w:rPr>
          <w:rFonts w:ascii="Arial" w:hAnsi="Arial" w:cs="Arial"/>
          <w:sz w:val="24"/>
          <w:szCs w:val="24"/>
        </w:rPr>
        <w:t xml:space="preserve"> </w:t>
      </w:r>
      <w:r w:rsidR="00D94D3D" w:rsidRPr="00386895">
        <w:rPr>
          <w:rFonts w:ascii="Arial" w:hAnsi="Arial" w:cs="Arial"/>
          <w:sz w:val="24"/>
          <w:szCs w:val="24"/>
        </w:rPr>
        <w:t xml:space="preserve">de la Facultad cuando el trabajo se ha cumplido por grupos </w:t>
      </w:r>
      <w:r>
        <w:rPr>
          <w:rFonts w:ascii="Arial" w:hAnsi="Arial" w:cs="Arial"/>
          <w:sz w:val="24"/>
          <w:szCs w:val="24"/>
        </w:rPr>
        <w:t>monovalentes</w:t>
      </w:r>
      <w:r w:rsidR="00D94D3D" w:rsidRPr="00386895">
        <w:rPr>
          <w:rFonts w:ascii="Arial" w:hAnsi="Arial" w:cs="Arial"/>
          <w:sz w:val="24"/>
          <w:szCs w:val="24"/>
        </w:rPr>
        <w:t xml:space="preserve">. En el caso de grupos </w:t>
      </w:r>
      <w:r>
        <w:rPr>
          <w:rFonts w:ascii="Arial" w:hAnsi="Arial" w:cs="Arial"/>
          <w:sz w:val="24"/>
          <w:szCs w:val="24"/>
        </w:rPr>
        <w:t xml:space="preserve">polivalentes </w:t>
      </w:r>
      <w:r w:rsidR="00D94D3D" w:rsidRPr="00386895">
        <w:rPr>
          <w:rFonts w:ascii="Arial" w:hAnsi="Arial" w:cs="Arial"/>
          <w:sz w:val="24"/>
          <w:szCs w:val="24"/>
        </w:rPr>
        <w:t xml:space="preserve">la certificación será emitida por la </w:t>
      </w:r>
      <w:r>
        <w:rPr>
          <w:rFonts w:ascii="Arial" w:hAnsi="Arial" w:cs="Arial"/>
          <w:sz w:val="24"/>
          <w:szCs w:val="24"/>
        </w:rPr>
        <w:t>Dirección de la Oficina General</w:t>
      </w:r>
      <w:r w:rsidR="00D94D3D" w:rsidRPr="00386895">
        <w:rPr>
          <w:rFonts w:ascii="Arial" w:hAnsi="Arial" w:cs="Arial"/>
          <w:sz w:val="24"/>
          <w:szCs w:val="24"/>
        </w:rPr>
        <w:t>.</w:t>
      </w:r>
    </w:p>
    <w:p w:rsidR="00F773CD" w:rsidRPr="00386895" w:rsidRDefault="00F773CD" w:rsidP="007B377E">
      <w:pPr>
        <w:autoSpaceDE w:val="0"/>
        <w:autoSpaceDN w:val="0"/>
        <w:adjustRightInd w:val="0"/>
        <w:spacing w:after="0" w:line="240" w:lineRule="auto"/>
        <w:ind w:left="1134" w:hanging="1134"/>
        <w:jc w:val="both"/>
        <w:rPr>
          <w:rFonts w:ascii="Arial" w:hAnsi="Arial" w:cs="Arial"/>
          <w:sz w:val="24"/>
          <w:szCs w:val="24"/>
        </w:rPr>
      </w:pPr>
    </w:p>
    <w:p w:rsidR="00D94D3D"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 xml:space="preserve">Art. </w:t>
      </w:r>
      <w:r w:rsidR="00617374" w:rsidRPr="00386895">
        <w:rPr>
          <w:rFonts w:ascii="Arial" w:hAnsi="Arial" w:cs="Arial"/>
          <w:b/>
          <w:sz w:val="24"/>
          <w:szCs w:val="24"/>
        </w:rPr>
        <w:t>3</w:t>
      </w:r>
      <w:r w:rsidR="00BE75BB">
        <w:rPr>
          <w:rFonts w:ascii="Arial" w:hAnsi="Arial" w:cs="Arial"/>
          <w:b/>
          <w:sz w:val="24"/>
          <w:szCs w:val="24"/>
        </w:rPr>
        <w:t>4</w:t>
      </w:r>
      <w:r w:rsidR="007B377E">
        <w:rPr>
          <w:rFonts w:ascii="Arial" w:hAnsi="Arial" w:cs="Arial"/>
          <w:b/>
          <w:sz w:val="24"/>
          <w:szCs w:val="24"/>
        </w:rPr>
        <w:t>.</w:t>
      </w:r>
      <w:r w:rsidRPr="00386895">
        <w:rPr>
          <w:rFonts w:ascii="Arial" w:hAnsi="Arial" w:cs="Arial"/>
          <w:sz w:val="24"/>
          <w:szCs w:val="24"/>
        </w:rPr>
        <w:t xml:space="preserve"> La certificación del cumplimiento de labores de </w:t>
      </w:r>
      <w:r w:rsidR="007F58A1">
        <w:rPr>
          <w:rFonts w:ascii="Arial" w:hAnsi="Arial" w:cs="Arial"/>
          <w:sz w:val="24"/>
          <w:szCs w:val="24"/>
        </w:rPr>
        <w:t>Proyección Social</w:t>
      </w:r>
      <w:r w:rsidRPr="00386895">
        <w:rPr>
          <w:rFonts w:ascii="Arial" w:hAnsi="Arial" w:cs="Arial"/>
          <w:sz w:val="24"/>
          <w:szCs w:val="24"/>
        </w:rPr>
        <w:t xml:space="preserve"> a los estudiantes, se extiende cuando se cumplen los siguientes requisitos:</w:t>
      </w:r>
    </w:p>
    <w:p w:rsidR="00F773CD" w:rsidRPr="00386895" w:rsidRDefault="00F773CD" w:rsidP="007B377E">
      <w:pPr>
        <w:autoSpaceDE w:val="0"/>
        <w:autoSpaceDN w:val="0"/>
        <w:adjustRightInd w:val="0"/>
        <w:spacing w:after="0" w:line="240" w:lineRule="auto"/>
        <w:ind w:left="993" w:hanging="993"/>
        <w:jc w:val="both"/>
        <w:rPr>
          <w:rFonts w:ascii="Arial" w:hAnsi="Arial" w:cs="Arial"/>
          <w:sz w:val="24"/>
          <w:szCs w:val="24"/>
        </w:rPr>
      </w:pPr>
    </w:p>
    <w:p w:rsidR="00D94D3D" w:rsidRPr="00386895" w:rsidRDefault="00D94D3D" w:rsidP="007B377E">
      <w:pPr>
        <w:pStyle w:val="Prrafodelista"/>
        <w:numPr>
          <w:ilvl w:val="1"/>
          <w:numId w:val="6"/>
        </w:numPr>
        <w:autoSpaceDE w:val="0"/>
        <w:autoSpaceDN w:val="0"/>
        <w:adjustRightInd w:val="0"/>
        <w:spacing w:after="0" w:line="240" w:lineRule="auto"/>
        <w:ind w:left="1560" w:hanging="426"/>
        <w:jc w:val="both"/>
        <w:rPr>
          <w:rFonts w:ascii="Arial" w:hAnsi="Arial" w:cs="Arial"/>
          <w:sz w:val="24"/>
          <w:szCs w:val="24"/>
        </w:rPr>
      </w:pPr>
      <w:r w:rsidRPr="00386895">
        <w:rPr>
          <w:rFonts w:ascii="Arial" w:hAnsi="Arial" w:cs="Arial"/>
          <w:sz w:val="24"/>
          <w:szCs w:val="24"/>
        </w:rPr>
        <w:t>El trabajo responde a los objetivos señalados en el presente reglamento.</w:t>
      </w:r>
    </w:p>
    <w:p w:rsidR="00D94D3D" w:rsidRPr="00386895" w:rsidRDefault="00D94D3D" w:rsidP="007B377E">
      <w:pPr>
        <w:pStyle w:val="Prrafodelista"/>
        <w:numPr>
          <w:ilvl w:val="1"/>
          <w:numId w:val="6"/>
        </w:numPr>
        <w:autoSpaceDE w:val="0"/>
        <w:autoSpaceDN w:val="0"/>
        <w:adjustRightInd w:val="0"/>
        <w:spacing w:after="0" w:line="240" w:lineRule="auto"/>
        <w:ind w:left="1560" w:hanging="426"/>
        <w:jc w:val="both"/>
        <w:rPr>
          <w:rFonts w:ascii="Arial" w:hAnsi="Arial" w:cs="Arial"/>
          <w:sz w:val="24"/>
          <w:szCs w:val="24"/>
        </w:rPr>
      </w:pPr>
      <w:r w:rsidRPr="00386895">
        <w:rPr>
          <w:rFonts w:ascii="Arial" w:hAnsi="Arial" w:cs="Arial"/>
          <w:sz w:val="24"/>
          <w:szCs w:val="24"/>
        </w:rPr>
        <w:t>El trabajo ha sido iniciado en base a un proyecto aprobado por la D</w:t>
      </w:r>
      <w:r w:rsidR="00A21B44">
        <w:rPr>
          <w:rFonts w:ascii="Arial" w:hAnsi="Arial" w:cs="Arial"/>
          <w:sz w:val="24"/>
          <w:szCs w:val="24"/>
        </w:rPr>
        <w:t>irección</w:t>
      </w:r>
      <w:r w:rsidRPr="00386895">
        <w:rPr>
          <w:rFonts w:ascii="Arial" w:hAnsi="Arial" w:cs="Arial"/>
          <w:sz w:val="24"/>
          <w:szCs w:val="24"/>
        </w:rPr>
        <w:t xml:space="preserve"> de cada Facultad en </w:t>
      </w:r>
      <w:r w:rsidR="00A21B44">
        <w:rPr>
          <w:rFonts w:ascii="Arial" w:hAnsi="Arial" w:cs="Arial"/>
          <w:sz w:val="24"/>
          <w:szCs w:val="24"/>
        </w:rPr>
        <w:t>grupos</w:t>
      </w:r>
      <w:r w:rsidRPr="00386895">
        <w:rPr>
          <w:rFonts w:ascii="Arial" w:hAnsi="Arial" w:cs="Arial"/>
          <w:sz w:val="24"/>
          <w:szCs w:val="24"/>
        </w:rPr>
        <w:t xml:space="preserve"> </w:t>
      </w:r>
      <w:r w:rsidR="00A21B44">
        <w:rPr>
          <w:rFonts w:ascii="Arial" w:hAnsi="Arial" w:cs="Arial"/>
          <w:sz w:val="24"/>
          <w:szCs w:val="24"/>
        </w:rPr>
        <w:t>monovalentes</w:t>
      </w:r>
      <w:r w:rsidRPr="00386895">
        <w:rPr>
          <w:rFonts w:ascii="Arial" w:hAnsi="Arial" w:cs="Arial"/>
          <w:sz w:val="24"/>
          <w:szCs w:val="24"/>
        </w:rPr>
        <w:t xml:space="preserve"> o por el </w:t>
      </w:r>
      <w:r w:rsidR="00A21B44">
        <w:rPr>
          <w:rFonts w:ascii="Arial" w:hAnsi="Arial" w:cs="Arial"/>
          <w:sz w:val="24"/>
          <w:szCs w:val="24"/>
        </w:rPr>
        <w:t>Coordinador de la Sub Área para grupos polivalentes.</w:t>
      </w:r>
    </w:p>
    <w:p w:rsidR="00D94D3D" w:rsidRPr="00386895" w:rsidRDefault="00D94D3D" w:rsidP="007B377E">
      <w:pPr>
        <w:pStyle w:val="Prrafodelista"/>
        <w:numPr>
          <w:ilvl w:val="1"/>
          <w:numId w:val="6"/>
        </w:numPr>
        <w:autoSpaceDE w:val="0"/>
        <w:autoSpaceDN w:val="0"/>
        <w:adjustRightInd w:val="0"/>
        <w:spacing w:after="0" w:line="240" w:lineRule="auto"/>
        <w:ind w:left="1560" w:hanging="426"/>
        <w:jc w:val="both"/>
        <w:rPr>
          <w:rFonts w:ascii="Arial" w:hAnsi="Arial" w:cs="Arial"/>
          <w:sz w:val="24"/>
          <w:szCs w:val="24"/>
        </w:rPr>
      </w:pPr>
      <w:r w:rsidRPr="00386895">
        <w:rPr>
          <w:rFonts w:ascii="Arial" w:hAnsi="Arial" w:cs="Arial"/>
          <w:sz w:val="24"/>
          <w:szCs w:val="24"/>
        </w:rPr>
        <w:lastRenderedPageBreak/>
        <w:t>Haber presentado los informes parciales de acuerdo al cronograma establecido y contar con la aprobación de la instancia correspondiente.</w:t>
      </w:r>
    </w:p>
    <w:p w:rsidR="00D94D3D" w:rsidRPr="00386895" w:rsidRDefault="00D94D3D" w:rsidP="007B377E">
      <w:pPr>
        <w:pStyle w:val="Prrafodelista"/>
        <w:numPr>
          <w:ilvl w:val="1"/>
          <w:numId w:val="6"/>
        </w:numPr>
        <w:autoSpaceDE w:val="0"/>
        <w:autoSpaceDN w:val="0"/>
        <w:adjustRightInd w:val="0"/>
        <w:spacing w:after="0" w:line="240" w:lineRule="auto"/>
        <w:ind w:left="1560" w:hanging="426"/>
        <w:jc w:val="both"/>
        <w:rPr>
          <w:rFonts w:ascii="Arial" w:hAnsi="Arial" w:cs="Arial"/>
          <w:sz w:val="24"/>
          <w:szCs w:val="24"/>
        </w:rPr>
      </w:pPr>
      <w:r w:rsidRPr="00386895">
        <w:rPr>
          <w:rFonts w:ascii="Arial" w:hAnsi="Arial" w:cs="Arial"/>
          <w:sz w:val="24"/>
          <w:szCs w:val="24"/>
        </w:rPr>
        <w:t>Presentación del informe final previamente aprobado por la D</w:t>
      </w:r>
      <w:r w:rsidR="00A21B44">
        <w:rPr>
          <w:rFonts w:ascii="Arial" w:hAnsi="Arial" w:cs="Arial"/>
          <w:sz w:val="24"/>
          <w:szCs w:val="24"/>
        </w:rPr>
        <w:t xml:space="preserve">irección </w:t>
      </w:r>
      <w:r w:rsidRPr="00386895">
        <w:rPr>
          <w:rFonts w:ascii="Arial" w:hAnsi="Arial" w:cs="Arial"/>
          <w:sz w:val="24"/>
          <w:szCs w:val="24"/>
        </w:rPr>
        <w:t xml:space="preserve">y sin observaciones del </w:t>
      </w:r>
      <w:proofErr w:type="gramStart"/>
      <w:r w:rsidRPr="00386895">
        <w:rPr>
          <w:rFonts w:ascii="Arial" w:hAnsi="Arial" w:cs="Arial"/>
          <w:sz w:val="24"/>
          <w:szCs w:val="24"/>
        </w:rPr>
        <w:t>Director</w:t>
      </w:r>
      <w:proofErr w:type="gramEnd"/>
      <w:r w:rsidRPr="00386895">
        <w:rPr>
          <w:rFonts w:ascii="Arial" w:hAnsi="Arial" w:cs="Arial"/>
          <w:sz w:val="24"/>
          <w:szCs w:val="24"/>
        </w:rPr>
        <w:t xml:space="preserve">, empastado, por triplicado y el CD correspondiente. Los informes serán distribuidos de la siguiente manera: el original </w:t>
      </w:r>
      <w:r w:rsidR="00A21B44">
        <w:rPr>
          <w:rFonts w:ascii="Arial" w:hAnsi="Arial" w:cs="Arial"/>
          <w:sz w:val="24"/>
          <w:szCs w:val="24"/>
        </w:rPr>
        <w:t>para</w:t>
      </w:r>
      <w:r w:rsidRPr="00386895">
        <w:rPr>
          <w:rFonts w:ascii="Arial" w:hAnsi="Arial" w:cs="Arial"/>
          <w:sz w:val="24"/>
          <w:szCs w:val="24"/>
        </w:rPr>
        <w:t xml:space="preserve"> la </w:t>
      </w:r>
      <w:r w:rsidR="00A21B44">
        <w:rPr>
          <w:rFonts w:ascii="Arial" w:hAnsi="Arial" w:cs="Arial"/>
          <w:sz w:val="24"/>
          <w:szCs w:val="24"/>
        </w:rPr>
        <w:t xml:space="preserve">Oficina General, </w:t>
      </w:r>
      <w:r w:rsidRPr="00386895">
        <w:rPr>
          <w:rFonts w:ascii="Arial" w:hAnsi="Arial" w:cs="Arial"/>
          <w:sz w:val="24"/>
          <w:szCs w:val="24"/>
        </w:rPr>
        <w:t xml:space="preserve">una copia a la Facultad, y la otra </w:t>
      </w:r>
      <w:r w:rsidR="00A21B44">
        <w:rPr>
          <w:rFonts w:ascii="Arial" w:hAnsi="Arial" w:cs="Arial"/>
          <w:sz w:val="24"/>
          <w:szCs w:val="24"/>
        </w:rPr>
        <w:t>para</w:t>
      </w:r>
      <w:r w:rsidRPr="00386895">
        <w:rPr>
          <w:rFonts w:ascii="Arial" w:hAnsi="Arial" w:cs="Arial"/>
          <w:sz w:val="24"/>
          <w:szCs w:val="24"/>
        </w:rPr>
        <w:t xml:space="preserve"> los ejecutores.</w:t>
      </w:r>
    </w:p>
    <w:p w:rsidR="00D94D3D" w:rsidRPr="00386895" w:rsidRDefault="00D94D3D" w:rsidP="007B377E">
      <w:pPr>
        <w:pStyle w:val="Prrafodelista"/>
        <w:numPr>
          <w:ilvl w:val="1"/>
          <w:numId w:val="6"/>
        </w:numPr>
        <w:autoSpaceDE w:val="0"/>
        <w:autoSpaceDN w:val="0"/>
        <w:adjustRightInd w:val="0"/>
        <w:spacing w:after="0" w:line="240" w:lineRule="auto"/>
        <w:ind w:left="1560" w:hanging="426"/>
        <w:jc w:val="both"/>
        <w:rPr>
          <w:rFonts w:ascii="Arial" w:hAnsi="Arial" w:cs="Arial"/>
          <w:sz w:val="24"/>
          <w:szCs w:val="24"/>
        </w:rPr>
      </w:pPr>
      <w:r w:rsidRPr="00386895">
        <w:rPr>
          <w:rFonts w:ascii="Arial" w:hAnsi="Arial" w:cs="Arial"/>
          <w:sz w:val="24"/>
          <w:szCs w:val="24"/>
        </w:rPr>
        <w:t xml:space="preserve">Constancia </w:t>
      </w:r>
      <w:r w:rsidR="00A21B44">
        <w:rPr>
          <w:rFonts w:ascii="Arial" w:hAnsi="Arial" w:cs="Arial"/>
          <w:sz w:val="24"/>
          <w:szCs w:val="24"/>
        </w:rPr>
        <w:t xml:space="preserve">y/o </w:t>
      </w:r>
      <w:r w:rsidR="00A21B44" w:rsidRPr="00386895">
        <w:rPr>
          <w:rFonts w:ascii="Arial" w:hAnsi="Arial" w:cs="Arial"/>
          <w:sz w:val="24"/>
          <w:szCs w:val="24"/>
        </w:rPr>
        <w:t xml:space="preserve">acta de Conformidad </w:t>
      </w:r>
      <w:r w:rsidRPr="00386895">
        <w:rPr>
          <w:rFonts w:ascii="Arial" w:hAnsi="Arial" w:cs="Arial"/>
          <w:sz w:val="24"/>
          <w:szCs w:val="24"/>
        </w:rPr>
        <w:t>de</w:t>
      </w:r>
      <w:r w:rsidR="00A21B44">
        <w:rPr>
          <w:rFonts w:ascii="Arial" w:hAnsi="Arial" w:cs="Arial"/>
          <w:sz w:val="24"/>
          <w:szCs w:val="24"/>
        </w:rPr>
        <w:t xml:space="preserve">l Grupo de Interés </w:t>
      </w:r>
      <w:r w:rsidRPr="00386895">
        <w:rPr>
          <w:rFonts w:ascii="Arial" w:hAnsi="Arial" w:cs="Arial"/>
          <w:sz w:val="24"/>
          <w:szCs w:val="24"/>
        </w:rPr>
        <w:t>indicando la culminación satisfactoria del proyecto.</w:t>
      </w:r>
    </w:p>
    <w:p w:rsidR="00D94D3D" w:rsidRPr="00C769DD" w:rsidRDefault="00D94D3D" w:rsidP="007B377E">
      <w:pPr>
        <w:autoSpaceDE w:val="0"/>
        <w:autoSpaceDN w:val="0"/>
        <w:adjustRightInd w:val="0"/>
        <w:spacing w:after="0" w:line="240" w:lineRule="auto"/>
        <w:jc w:val="both"/>
        <w:rPr>
          <w:rFonts w:ascii="Arial" w:hAnsi="Arial" w:cs="Arial"/>
          <w:sz w:val="12"/>
          <w:szCs w:val="24"/>
        </w:rPr>
      </w:pPr>
    </w:p>
    <w:p w:rsidR="00D94D3D" w:rsidRDefault="00D94D3D" w:rsidP="00D94D3D">
      <w:pPr>
        <w:autoSpaceDE w:val="0"/>
        <w:autoSpaceDN w:val="0"/>
        <w:adjustRightInd w:val="0"/>
        <w:spacing w:after="0" w:line="240" w:lineRule="auto"/>
        <w:rPr>
          <w:rFonts w:ascii="Arial" w:hAnsi="Arial" w:cs="Arial"/>
          <w:sz w:val="24"/>
          <w:szCs w:val="24"/>
        </w:rPr>
      </w:pPr>
    </w:p>
    <w:p w:rsidR="00D94D3D" w:rsidRPr="007B377E" w:rsidRDefault="007B377E" w:rsidP="00D94D3D">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CAPÍ</w:t>
      </w:r>
      <w:r w:rsidR="00A21B44" w:rsidRPr="007B377E">
        <w:rPr>
          <w:rFonts w:ascii="Arial" w:hAnsi="Arial" w:cs="Arial"/>
          <w:b/>
          <w:sz w:val="28"/>
          <w:szCs w:val="28"/>
        </w:rPr>
        <w:t>TULO VIII</w:t>
      </w:r>
    </w:p>
    <w:p w:rsidR="009E7E52" w:rsidRPr="00C769DD" w:rsidRDefault="009E7E52" w:rsidP="00D94D3D">
      <w:pPr>
        <w:autoSpaceDE w:val="0"/>
        <w:autoSpaceDN w:val="0"/>
        <w:adjustRightInd w:val="0"/>
        <w:spacing w:after="0" w:line="240" w:lineRule="auto"/>
        <w:jc w:val="center"/>
        <w:rPr>
          <w:rFonts w:ascii="Arial" w:hAnsi="Arial" w:cs="Arial"/>
          <w:b/>
          <w:sz w:val="16"/>
          <w:szCs w:val="24"/>
        </w:rPr>
      </w:pPr>
    </w:p>
    <w:p w:rsidR="00D94D3D" w:rsidRPr="00386895" w:rsidRDefault="00D94D3D" w:rsidP="00D94D3D">
      <w:pPr>
        <w:autoSpaceDE w:val="0"/>
        <w:autoSpaceDN w:val="0"/>
        <w:adjustRightInd w:val="0"/>
        <w:spacing w:after="0" w:line="240" w:lineRule="auto"/>
        <w:jc w:val="center"/>
        <w:rPr>
          <w:rFonts w:ascii="Arial" w:hAnsi="Arial" w:cs="Arial"/>
          <w:b/>
          <w:sz w:val="24"/>
          <w:szCs w:val="24"/>
        </w:rPr>
      </w:pPr>
      <w:r w:rsidRPr="00386895">
        <w:rPr>
          <w:rFonts w:ascii="Arial" w:hAnsi="Arial" w:cs="Arial"/>
          <w:b/>
          <w:sz w:val="24"/>
          <w:szCs w:val="24"/>
        </w:rPr>
        <w:t>DE LOS EJECUTORES Y GRUPOS DE INTERES</w:t>
      </w:r>
    </w:p>
    <w:p w:rsidR="00D94D3D" w:rsidRPr="00386895" w:rsidRDefault="00D94D3D" w:rsidP="00D94D3D">
      <w:pPr>
        <w:autoSpaceDE w:val="0"/>
        <w:autoSpaceDN w:val="0"/>
        <w:adjustRightInd w:val="0"/>
        <w:spacing w:after="0" w:line="240" w:lineRule="auto"/>
        <w:jc w:val="center"/>
        <w:rPr>
          <w:rFonts w:ascii="Arial" w:hAnsi="Arial" w:cs="Arial"/>
          <w:b/>
          <w:sz w:val="24"/>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617374" w:rsidRPr="00386895">
        <w:rPr>
          <w:rFonts w:ascii="Arial" w:hAnsi="Arial" w:cs="Arial"/>
          <w:b/>
          <w:sz w:val="24"/>
          <w:szCs w:val="24"/>
        </w:rPr>
        <w:t>3</w:t>
      </w:r>
      <w:r w:rsidR="00BE75BB">
        <w:rPr>
          <w:rFonts w:ascii="Arial" w:hAnsi="Arial" w:cs="Arial"/>
          <w:b/>
          <w:sz w:val="24"/>
          <w:szCs w:val="24"/>
        </w:rPr>
        <w:t>5</w:t>
      </w:r>
      <w:r w:rsidR="007B377E">
        <w:rPr>
          <w:rFonts w:ascii="Arial" w:hAnsi="Arial" w:cs="Arial"/>
          <w:sz w:val="24"/>
          <w:szCs w:val="24"/>
        </w:rPr>
        <w:t>.</w:t>
      </w:r>
      <w:r w:rsidRPr="00386895">
        <w:rPr>
          <w:rFonts w:ascii="Arial" w:hAnsi="Arial" w:cs="Arial"/>
          <w:sz w:val="24"/>
          <w:szCs w:val="24"/>
        </w:rPr>
        <w:t xml:space="preserve"> Los docentes, estudiantes y graduados son considerados como ejecutores cuando voluntariamente se incluyen en los </w:t>
      </w:r>
      <w:r w:rsidR="00A21B44">
        <w:rPr>
          <w:rFonts w:ascii="Arial" w:hAnsi="Arial" w:cs="Arial"/>
          <w:sz w:val="24"/>
          <w:szCs w:val="24"/>
        </w:rPr>
        <w:t>grupos</w:t>
      </w:r>
      <w:r w:rsidRPr="00386895">
        <w:rPr>
          <w:rFonts w:ascii="Arial" w:hAnsi="Arial" w:cs="Arial"/>
          <w:sz w:val="24"/>
          <w:szCs w:val="24"/>
        </w:rPr>
        <w:t xml:space="preserve"> de trabajo que se organicen.</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7B377E">
      <w:pPr>
        <w:autoSpaceDE w:val="0"/>
        <w:autoSpaceDN w:val="0"/>
        <w:adjustRightInd w:val="0"/>
        <w:spacing w:after="0" w:line="240" w:lineRule="auto"/>
        <w:ind w:left="1134" w:hanging="1134"/>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0601D0">
        <w:rPr>
          <w:rFonts w:ascii="Arial" w:hAnsi="Arial" w:cs="Arial"/>
          <w:b/>
          <w:sz w:val="24"/>
          <w:szCs w:val="24"/>
        </w:rPr>
        <w:t>3</w:t>
      </w:r>
      <w:r w:rsidR="00BE75BB">
        <w:rPr>
          <w:rFonts w:ascii="Arial" w:hAnsi="Arial" w:cs="Arial"/>
          <w:b/>
          <w:sz w:val="24"/>
          <w:szCs w:val="24"/>
        </w:rPr>
        <w:t>6</w:t>
      </w:r>
      <w:r w:rsidR="007B377E">
        <w:rPr>
          <w:rFonts w:ascii="Arial" w:hAnsi="Arial" w:cs="Arial"/>
          <w:b/>
          <w:sz w:val="24"/>
          <w:szCs w:val="24"/>
        </w:rPr>
        <w:t>.</w:t>
      </w:r>
      <w:r w:rsidRPr="00386895">
        <w:rPr>
          <w:rFonts w:ascii="Arial" w:hAnsi="Arial" w:cs="Arial"/>
          <w:sz w:val="24"/>
          <w:szCs w:val="24"/>
        </w:rPr>
        <w:t xml:space="preserve"> Los estudiantes que hayan cumplido con su plan de estudios y no cumplieron con labor de </w:t>
      </w:r>
      <w:r w:rsidR="007F58A1">
        <w:rPr>
          <w:rFonts w:ascii="Arial" w:hAnsi="Arial" w:cs="Arial"/>
          <w:sz w:val="24"/>
          <w:szCs w:val="24"/>
        </w:rPr>
        <w:t>Proyección Social</w:t>
      </w:r>
      <w:r w:rsidRPr="00386895">
        <w:rPr>
          <w:rFonts w:ascii="Arial" w:hAnsi="Arial" w:cs="Arial"/>
          <w:sz w:val="24"/>
          <w:szCs w:val="24"/>
        </w:rPr>
        <w:t xml:space="preserve"> podrán inscribirse a un grupo </w:t>
      </w:r>
      <w:r w:rsidR="00A21B44">
        <w:rPr>
          <w:rFonts w:ascii="Arial" w:hAnsi="Arial" w:cs="Arial"/>
          <w:sz w:val="24"/>
          <w:szCs w:val="24"/>
        </w:rPr>
        <w:t>especial en la Oficina General.</w:t>
      </w:r>
    </w:p>
    <w:p w:rsidR="00D94D3D" w:rsidRPr="00C769DD" w:rsidRDefault="00D94D3D" w:rsidP="00D94D3D">
      <w:pPr>
        <w:autoSpaceDE w:val="0"/>
        <w:autoSpaceDN w:val="0"/>
        <w:adjustRightInd w:val="0"/>
        <w:spacing w:after="0" w:line="240" w:lineRule="auto"/>
        <w:ind w:left="709" w:hanging="709"/>
        <w:jc w:val="both"/>
        <w:rPr>
          <w:rFonts w:ascii="Arial" w:hAnsi="Arial" w:cs="Arial"/>
          <w:sz w:val="12"/>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BE75BB">
        <w:rPr>
          <w:rFonts w:ascii="Arial" w:hAnsi="Arial" w:cs="Arial"/>
          <w:b/>
          <w:sz w:val="24"/>
          <w:szCs w:val="24"/>
        </w:rPr>
        <w:t>37</w:t>
      </w:r>
      <w:r w:rsidR="007B377E">
        <w:rPr>
          <w:rFonts w:ascii="Arial" w:hAnsi="Arial" w:cs="Arial"/>
          <w:b/>
          <w:sz w:val="24"/>
          <w:szCs w:val="24"/>
        </w:rPr>
        <w:t>.</w:t>
      </w:r>
      <w:r w:rsidRPr="00386895">
        <w:rPr>
          <w:rFonts w:ascii="Arial" w:hAnsi="Arial" w:cs="Arial"/>
          <w:sz w:val="24"/>
          <w:szCs w:val="24"/>
        </w:rPr>
        <w:t xml:space="preserve"> Los profesionales sin vínculo laboral con la Universidad pueden </w:t>
      </w:r>
      <w:proofErr w:type="gramStart"/>
      <w:r w:rsidRPr="00386895">
        <w:rPr>
          <w:rFonts w:ascii="Arial" w:hAnsi="Arial" w:cs="Arial"/>
          <w:sz w:val="24"/>
          <w:szCs w:val="24"/>
        </w:rPr>
        <w:t>adscribirse</w:t>
      </w:r>
      <w:r w:rsidR="007B377E">
        <w:rPr>
          <w:rFonts w:ascii="Arial" w:hAnsi="Arial" w:cs="Arial"/>
          <w:sz w:val="24"/>
          <w:szCs w:val="24"/>
        </w:rPr>
        <w:t xml:space="preserve"> </w:t>
      </w:r>
      <w:r w:rsidRPr="00386895">
        <w:rPr>
          <w:rFonts w:ascii="Arial" w:hAnsi="Arial" w:cs="Arial"/>
          <w:sz w:val="24"/>
          <w:szCs w:val="24"/>
        </w:rPr>
        <w:t xml:space="preserve"> a</w:t>
      </w:r>
      <w:proofErr w:type="gramEnd"/>
      <w:r w:rsidRPr="00386895">
        <w:rPr>
          <w:rFonts w:ascii="Arial" w:hAnsi="Arial" w:cs="Arial"/>
          <w:sz w:val="24"/>
          <w:szCs w:val="24"/>
        </w:rPr>
        <w:t xml:space="preserve"> los grupos </w:t>
      </w:r>
      <w:r w:rsidR="00A21B44">
        <w:rPr>
          <w:rFonts w:ascii="Arial" w:hAnsi="Arial" w:cs="Arial"/>
          <w:sz w:val="24"/>
          <w:szCs w:val="24"/>
        </w:rPr>
        <w:t>monovalentes y/o polivalentes</w:t>
      </w:r>
      <w:r w:rsidRPr="00386895">
        <w:rPr>
          <w:rFonts w:ascii="Arial" w:hAnsi="Arial" w:cs="Arial"/>
          <w:sz w:val="24"/>
          <w:szCs w:val="24"/>
        </w:rPr>
        <w:t>.</w:t>
      </w:r>
    </w:p>
    <w:p w:rsidR="00D94D3D" w:rsidRPr="00C769DD" w:rsidRDefault="00D94D3D" w:rsidP="00D94D3D">
      <w:pPr>
        <w:autoSpaceDE w:val="0"/>
        <w:autoSpaceDN w:val="0"/>
        <w:adjustRightInd w:val="0"/>
        <w:spacing w:after="0" w:line="240" w:lineRule="auto"/>
        <w:ind w:left="709" w:hanging="709"/>
        <w:rPr>
          <w:rFonts w:ascii="Arial" w:hAnsi="Arial" w:cs="Arial"/>
          <w:sz w:val="20"/>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B970D8">
        <w:rPr>
          <w:rFonts w:ascii="Arial" w:hAnsi="Arial" w:cs="Arial"/>
          <w:b/>
          <w:sz w:val="24"/>
          <w:szCs w:val="24"/>
        </w:rPr>
        <w:t>.</w:t>
      </w:r>
      <w:r w:rsidR="007B377E">
        <w:rPr>
          <w:rFonts w:ascii="Arial" w:hAnsi="Arial" w:cs="Arial"/>
          <w:b/>
          <w:sz w:val="24"/>
          <w:szCs w:val="24"/>
        </w:rPr>
        <w:t xml:space="preserve"> </w:t>
      </w:r>
      <w:r w:rsidR="000601D0">
        <w:rPr>
          <w:rFonts w:ascii="Arial" w:hAnsi="Arial" w:cs="Arial"/>
          <w:b/>
          <w:sz w:val="24"/>
          <w:szCs w:val="24"/>
        </w:rPr>
        <w:t>3</w:t>
      </w:r>
      <w:r w:rsidR="00BE75BB">
        <w:rPr>
          <w:rFonts w:ascii="Arial" w:hAnsi="Arial" w:cs="Arial"/>
          <w:b/>
          <w:sz w:val="24"/>
          <w:szCs w:val="24"/>
        </w:rPr>
        <w:t>8</w:t>
      </w:r>
      <w:r w:rsidR="007B377E">
        <w:rPr>
          <w:rFonts w:ascii="Arial" w:hAnsi="Arial" w:cs="Arial"/>
          <w:b/>
          <w:sz w:val="24"/>
          <w:szCs w:val="24"/>
        </w:rPr>
        <w:t>.</w:t>
      </w:r>
      <w:r w:rsidRPr="00386895">
        <w:rPr>
          <w:rFonts w:ascii="Arial" w:hAnsi="Arial" w:cs="Arial"/>
          <w:sz w:val="24"/>
          <w:szCs w:val="24"/>
        </w:rPr>
        <w:t xml:space="preserve"> Son funciones de los ejecutores; elaborar el proyecto, inscribirlo y; desarrollarlo con eficiencia y responsabilidad, presentar los informes parciales y el informe final de acuerdo al cronograma establecido</w:t>
      </w:r>
      <w:r w:rsidR="00A21B44">
        <w:rPr>
          <w:rFonts w:ascii="Arial" w:hAnsi="Arial" w:cs="Arial"/>
          <w:sz w:val="24"/>
          <w:szCs w:val="24"/>
        </w:rPr>
        <w:t xml:space="preserve"> </w:t>
      </w:r>
      <w:proofErr w:type="gramStart"/>
      <w:r w:rsidR="00A21B44">
        <w:rPr>
          <w:rFonts w:ascii="Arial" w:hAnsi="Arial" w:cs="Arial"/>
          <w:sz w:val="24"/>
          <w:szCs w:val="24"/>
        </w:rPr>
        <w:t>y  reglamento</w:t>
      </w:r>
      <w:proofErr w:type="gramEnd"/>
      <w:r w:rsidRPr="00386895">
        <w:rPr>
          <w:rFonts w:ascii="Arial" w:hAnsi="Arial" w:cs="Arial"/>
          <w:sz w:val="24"/>
          <w:szCs w:val="24"/>
        </w:rPr>
        <w:t>.</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w:t>
      </w:r>
      <w:r w:rsidRPr="00386895">
        <w:rPr>
          <w:rFonts w:ascii="Arial" w:hAnsi="Arial" w:cs="Arial"/>
          <w:b/>
          <w:sz w:val="24"/>
          <w:szCs w:val="24"/>
        </w:rPr>
        <w:t xml:space="preserve"> </w:t>
      </w:r>
      <w:r w:rsidR="00BE75BB">
        <w:rPr>
          <w:rFonts w:ascii="Arial" w:hAnsi="Arial" w:cs="Arial"/>
          <w:b/>
          <w:sz w:val="24"/>
          <w:szCs w:val="24"/>
        </w:rPr>
        <w:t>39</w:t>
      </w:r>
      <w:r w:rsidR="007B377E">
        <w:rPr>
          <w:rFonts w:ascii="Arial" w:hAnsi="Arial" w:cs="Arial"/>
          <w:b/>
          <w:sz w:val="24"/>
          <w:szCs w:val="24"/>
        </w:rPr>
        <w:t>.</w:t>
      </w:r>
      <w:r w:rsidRPr="00386895">
        <w:rPr>
          <w:rFonts w:ascii="Arial" w:hAnsi="Arial" w:cs="Arial"/>
          <w:sz w:val="24"/>
          <w:szCs w:val="24"/>
        </w:rPr>
        <w:t xml:space="preserve"> Los docentes son asesores o ejecutores de acuerdo a la naturaleza del proyecto y al requerimiento de cada facultad. Los docentes consideraran un número no mayor a seis (6) horas en su carga horaria para actividades de </w:t>
      </w:r>
      <w:r w:rsidR="007F58A1">
        <w:rPr>
          <w:rFonts w:ascii="Arial" w:hAnsi="Arial" w:cs="Arial"/>
          <w:sz w:val="24"/>
          <w:szCs w:val="24"/>
        </w:rPr>
        <w:t>Proyección Social</w:t>
      </w:r>
      <w:r w:rsidRPr="00386895">
        <w:rPr>
          <w:rFonts w:ascii="Arial" w:hAnsi="Arial" w:cs="Arial"/>
          <w:sz w:val="24"/>
          <w:szCs w:val="24"/>
        </w:rPr>
        <w:t xml:space="preserve">. Podrán ejecutar un máximo de dos (2) proyectos por año académico debiendo concluir y presentar su informe final para su aprobación. </w:t>
      </w:r>
    </w:p>
    <w:p w:rsidR="00D94D3D" w:rsidRPr="00386895" w:rsidRDefault="00D94D3D" w:rsidP="00D94D3D">
      <w:pPr>
        <w:autoSpaceDE w:val="0"/>
        <w:autoSpaceDN w:val="0"/>
        <w:adjustRightInd w:val="0"/>
        <w:spacing w:after="0" w:line="240" w:lineRule="auto"/>
        <w:ind w:left="709" w:hanging="709"/>
        <w:jc w:val="both"/>
        <w:rPr>
          <w:rFonts w:ascii="Arial" w:hAnsi="Arial" w:cs="Arial"/>
          <w:b/>
          <w:sz w:val="24"/>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A9286D" w:rsidRPr="00386895">
        <w:rPr>
          <w:rFonts w:ascii="Arial" w:hAnsi="Arial" w:cs="Arial"/>
          <w:b/>
          <w:sz w:val="24"/>
          <w:szCs w:val="24"/>
        </w:rPr>
        <w:t>4</w:t>
      </w:r>
      <w:r w:rsidR="00BE75BB">
        <w:rPr>
          <w:rFonts w:ascii="Arial" w:hAnsi="Arial" w:cs="Arial"/>
          <w:b/>
          <w:sz w:val="24"/>
          <w:szCs w:val="24"/>
        </w:rPr>
        <w:t>0</w:t>
      </w:r>
      <w:r w:rsidR="007B377E">
        <w:rPr>
          <w:rFonts w:ascii="Arial" w:hAnsi="Arial" w:cs="Arial"/>
          <w:b/>
          <w:sz w:val="24"/>
          <w:szCs w:val="24"/>
        </w:rPr>
        <w:t>.</w:t>
      </w:r>
      <w:r w:rsidRPr="00386895">
        <w:rPr>
          <w:rFonts w:ascii="Arial" w:hAnsi="Arial" w:cs="Arial"/>
          <w:sz w:val="24"/>
          <w:szCs w:val="24"/>
        </w:rPr>
        <w:t xml:space="preserve"> </w:t>
      </w:r>
      <w:proofErr w:type="gramStart"/>
      <w:r w:rsidRPr="00386895">
        <w:rPr>
          <w:rFonts w:ascii="Arial" w:hAnsi="Arial" w:cs="Arial"/>
          <w:sz w:val="24"/>
          <w:szCs w:val="24"/>
        </w:rPr>
        <w:t xml:space="preserve">La función de </w:t>
      </w:r>
      <w:r w:rsidR="007F58A1">
        <w:rPr>
          <w:rFonts w:ascii="Arial" w:hAnsi="Arial" w:cs="Arial"/>
          <w:sz w:val="24"/>
          <w:szCs w:val="24"/>
        </w:rPr>
        <w:t>Proyección Social</w:t>
      </w:r>
      <w:r w:rsidR="00B970D8" w:rsidRPr="00386895">
        <w:rPr>
          <w:rFonts w:ascii="Arial" w:hAnsi="Arial" w:cs="Arial"/>
          <w:sz w:val="24"/>
          <w:szCs w:val="24"/>
        </w:rPr>
        <w:t xml:space="preserve"> </w:t>
      </w:r>
      <w:r w:rsidRPr="00386895">
        <w:rPr>
          <w:rFonts w:ascii="Arial" w:hAnsi="Arial" w:cs="Arial"/>
          <w:sz w:val="24"/>
          <w:szCs w:val="24"/>
        </w:rPr>
        <w:t>de los docentes pueden</w:t>
      </w:r>
      <w:proofErr w:type="gramEnd"/>
      <w:r w:rsidRPr="00386895">
        <w:rPr>
          <w:rFonts w:ascii="Arial" w:hAnsi="Arial" w:cs="Arial"/>
          <w:sz w:val="24"/>
          <w:szCs w:val="24"/>
        </w:rPr>
        <w:t xml:space="preserve"> ser cumplidas en </w:t>
      </w:r>
      <w:r w:rsidRPr="00E762C3">
        <w:rPr>
          <w:rFonts w:ascii="Arial" w:hAnsi="Arial" w:cs="Arial"/>
          <w:sz w:val="24"/>
          <w:szCs w:val="24"/>
        </w:rPr>
        <w:t>proyectos</w:t>
      </w:r>
      <w:r w:rsidRPr="00EB02FD">
        <w:rPr>
          <w:rFonts w:ascii="Arial" w:hAnsi="Arial" w:cs="Arial"/>
          <w:color w:val="FF0000"/>
          <w:sz w:val="24"/>
          <w:szCs w:val="24"/>
        </w:rPr>
        <w:t xml:space="preserve"> </w:t>
      </w:r>
      <w:r w:rsidRPr="00386895">
        <w:rPr>
          <w:rFonts w:ascii="Arial" w:hAnsi="Arial" w:cs="Arial"/>
          <w:sz w:val="24"/>
          <w:szCs w:val="24"/>
        </w:rPr>
        <w:t xml:space="preserve">grupales, de acuerdo a los objetivos; los grupos pueden ser </w:t>
      </w:r>
      <w:r w:rsidR="00B970D8">
        <w:rPr>
          <w:rFonts w:ascii="Arial" w:hAnsi="Arial" w:cs="Arial"/>
          <w:sz w:val="24"/>
          <w:szCs w:val="24"/>
        </w:rPr>
        <w:t xml:space="preserve">polivalentes </w:t>
      </w:r>
      <w:r w:rsidRPr="00386895">
        <w:rPr>
          <w:rFonts w:ascii="Arial" w:hAnsi="Arial" w:cs="Arial"/>
          <w:sz w:val="24"/>
          <w:szCs w:val="24"/>
        </w:rPr>
        <w:t>(</w:t>
      </w:r>
      <w:r w:rsidR="00B970D8">
        <w:rPr>
          <w:rFonts w:ascii="Arial" w:hAnsi="Arial" w:cs="Arial"/>
          <w:sz w:val="24"/>
          <w:szCs w:val="24"/>
        </w:rPr>
        <w:t>i</w:t>
      </w:r>
      <w:r w:rsidRPr="00386895">
        <w:rPr>
          <w:rFonts w:ascii="Arial" w:hAnsi="Arial" w:cs="Arial"/>
          <w:sz w:val="24"/>
          <w:szCs w:val="24"/>
        </w:rPr>
        <w:t>ntegrantes de</w:t>
      </w:r>
      <w:r w:rsidR="00B970D8">
        <w:rPr>
          <w:rFonts w:ascii="Arial" w:hAnsi="Arial" w:cs="Arial"/>
          <w:sz w:val="24"/>
          <w:szCs w:val="24"/>
        </w:rPr>
        <w:t xml:space="preserve"> diferentes f</w:t>
      </w:r>
      <w:r w:rsidRPr="00386895">
        <w:rPr>
          <w:rFonts w:ascii="Arial" w:hAnsi="Arial" w:cs="Arial"/>
          <w:sz w:val="24"/>
          <w:szCs w:val="24"/>
        </w:rPr>
        <w:t>acultad</w:t>
      </w:r>
      <w:r w:rsidR="00B970D8">
        <w:rPr>
          <w:rFonts w:ascii="Arial" w:hAnsi="Arial" w:cs="Arial"/>
          <w:sz w:val="24"/>
          <w:szCs w:val="24"/>
        </w:rPr>
        <w:t>es</w:t>
      </w:r>
      <w:r w:rsidRPr="00386895">
        <w:rPr>
          <w:rFonts w:ascii="Arial" w:hAnsi="Arial" w:cs="Arial"/>
          <w:sz w:val="24"/>
          <w:szCs w:val="24"/>
        </w:rPr>
        <w:t xml:space="preserve">) o </w:t>
      </w:r>
      <w:r w:rsidR="00B970D8">
        <w:rPr>
          <w:rFonts w:ascii="Arial" w:hAnsi="Arial" w:cs="Arial"/>
          <w:sz w:val="24"/>
          <w:szCs w:val="24"/>
        </w:rPr>
        <w:t>monovalentes (i</w:t>
      </w:r>
      <w:r w:rsidRPr="00386895">
        <w:rPr>
          <w:rFonts w:ascii="Arial" w:hAnsi="Arial" w:cs="Arial"/>
          <w:sz w:val="24"/>
          <w:szCs w:val="24"/>
        </w:rPr>
        <w:t xml:space="preserve">ntegrantes de </w:t>
      </w:r>
      <w:r w:rsidR="00B970D8">
        <w:rPr>
          <w:rFonts w:ascii="Arial" w:hAnsi="Arial" w:cs="Arial"/>
          <w:sz w:val="24"/>
          <w:szCs w:val="24"/>
        </w:rPr>
        <w:t>la misma</w:t>
      </w:r>
      <w:r w:rsidRPr="00386895">
        <w:rPr>
          <w:rFonts w:ascii="Arial" w:hAnsi="Arial" w:cs="Arial"/>
          <w:sz w:val="24"/>
          <w:szCs w:val="24"/>
        </w:rPr>
        <w:t xml:space="preserve"> facultad).</w:t>
      </w:r>
      <w:r w:rsidR="00C769DD">
        <w:rPr>
          <w:rFonts w:ascii="Arial" w:hAnsi="Arial" w:cs="Arial"/>
          <w:sz w:val="24"/>
          <w:szCs w:val="24"/>
        </w:rPr>
        <w:t xml:space="preserve"> </w:t>
      </w:r>
      <w:r w:rsidR="00C769DD" w:rsidRPr="002112BF">
        <w:rPr>
          <w:rFonts w:ascii="Arial" w:hAnsi="Arial" w:cs="Arial"/>
          <w:sz w:val="24"/>
          <w:szCs w:val="24"/>
          <w:shd w:val="clear" w:color="auto" w:fill="FFFF00"/>
        </w:rPr>
        <w:t>Los docentes de filiales deberán ejecutar proyectos en sus respectivas Facultades, no siendo admitidos en la sede central</w:t>
      </w:r>
      <w:r w:rsidR="00C769DD">
        <w:rPr>
          <w:rFonts w:ascii="Arial" w:hAnsi="Arial" w:cs="Arial"/>
          <w:sz w:val="24"/>
          <w:szCs w:val="24"/>
        </w:rPr>
        <w:t>.</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617374" w:rsidRPr="00386895">
        <w:rPr>
          <w:rFonts w:ascii="Arial" w:hAnsi="Arial" w:cs="Arial"/>
          <w:b/>
          <w:sz w:val="24"/>
          <w:szCs w:val="24"/>
        </w:rPr>
        <w:t xml:space="preserve"> </w:t>
      </w:r>
      <w:r w:rsidR="000601D0">
        <w:rPr>
          <w:rFonts w:ascii="Arial" w:hAnsi="Arial" w:cs="Arial"/>
          <w:b/>
          <w:sz w:val="24"/>
          <w:szCs w:val="24"/>
        </w:rPr>
        <w:t>4</w:t>
      </w:r>
      <w:r w:rsidR="00BE75BB">
        <w:rPr>
          <w:rFonts w:ascii="Arial" w:hAnsi="Arial" w:cs="Arial"/>
          <w:b/>
          <w:sz w:val="24"/>
          <w:szCs w:val="24"/>
        </w:rPr>
        <w:t>1</w:t>
      </w:r>
      <w:r w:rsidR="007B377E">
        <w:rPr>
          <w:rFonts w:ascii="Arial" w:hAnsi="Arial" w:cs="Arial"/>
          <w:b/>
          <w:sz w:val="24"/>
          <w:szCs w:val="24"/>
        </w:rPr>
        <w:t>.</w:t>
      </w:r>
      <w:r w:rsidRPr="00386895">
        <w:rPr>
          <w:rFonts w:ascii="Arial" w:hAnsi="Arial" w:cs="Arial"/>
          <w:sz w:val="24"/>
          <w:szCs w:val="24"/>
        </w:rPr>
        <w:t xml:space="preserve"> La labor de </w:t>
      </w:r>
      <w:r w:rsidR="007F58A1">
        <w:rPr>
          <w:rFonts w:ascii="Arial" w:hAnsi="Arial" w:cs="Arial"/>
          <w:sz w:val="24"/>
          <w:szCs w:val="24"/>
        </w:rPr>
        <w:t>Proyección Social</w:t>
      </w:r>
      <w:r w:rsidRPr="00386895">
        <w:rPr>
          <w:rFonts w:ascii="Arial" w:hAnsi="Arial" w:cs="Arial"/>
          <w:sz w:val="24"/>
          <w:szCs w:val="24"/>
        </w:rPr>
        <w:t xml:space="preserve"> </w:t>
      </w:r>
      <w:r w:rsidR="00EB02FD">
        <w:rPr>
          <w:rFonts w:ascii="Arial" w:hAnsi="Arial" w:cs="Arial"/>
          <w:sz w:val="24"/>
          <w:szCs w:val="24"/>
        </w:rPr>
        <w:t>d</w:t>
      </w:r>
      <w:r w:rsidRPr="00386895">
        <w:rPr>
          <w:rFonts w:ascii="Arial" w:hAnsi="Arial" w:cs="Arial"/>
          <w:sz w:val="24"/>
          <w:szCs w:val="24"/>
        </w:rPr>
        <w:t xml:space="preserve">e los estudiantes se cumple a través de grupos </w:t>
      </w:r>
      <w:r w:rsidR="00EB02FD">
        <w:rPr>
          <w:rFonts w:ascii="Arial" w:hAnsi="Arial" w:cs="Arial"/>
          <w:sz w:val="24"/>
          <w:szCs w:val="24"/>
        </w:rPr>
        <w:t xml:space="preserve">monovalentes </w:t>
      </w:r>
      <w:r w:rsidRPr="00386895">
        <w:rPr>
          <w:rFonts w:ascii="Arial" w:hAnsi="Arial" w:cs="Arial"/>
          <w:sz w:val="24"/>
          <w:szCs w:val="24"/>
        </w:rPr>
        <w:t xml:space="preserve">y </w:t>
      </w:r>
      <w:r w:rsidR="00EB02FD">
        <w:rPr>
          <w:rFonts w:ascii="Arial" w:hAnsi="Arial" w:cs="Arial"/>
          <w:sz w:val="24"/>
          <w:szCs w:val="24"/>
        </w:rPr>
        <w:t>polivalentes</w:t>
      </w:r>
      <w:r w:rsidRPr="00386895">
        <w:rPr>
          <w:rFonts w:ascii="Arial" w:hAnsi="Arial" w:cs="Arial"/>
          <w:sz w:val="24"/>
          <w:szCs w:val="24"/>
        </w:rPr>
        <w:t xml:space="preserve"> de acuerdo a los objetivos del trabajo. Cada grupo tiene asesores docentes, cuyas profesiones guardan relación con el tipo de trabajo a realizarse. En caso de docentes contratados requieren del aval de un docente nombrado</w:t>
      </w:r>
      <w:r w:rsidR="00EB02FD">
        <w:rPr>
          <w:rFonts w:ascii="Arial" w:hAnsi="Arial" w:cs="Arial"/>
          <w:sz w:val="24"/>
          <w:szCs w:val="24"/>
        </w:rPr>
        <w:t>, p</w:t>
      </w:r>
      <w:r w:rsidRPr="00386895">
        <w:rPr>
          <w:rFonts w:ascii="Arial" w:hAnsi="Arial" w:cs="Arial"/>
          <w:sz w:val="24"/>
          <w:szCs w:val="24"/>
        </w:rPr>
        <w:t xml:space="preserve">ara el caso de grupos </w:t>
      </w:r>
      <w:r w:rsidR="00EB02FD">
        <w:rPr>
          <w:rFonts w:ascii="Arial" w:hAnsi="Arial" w:cs="Arial"/>
          <w:sz w:val="24"/>
          <w:szCs w:val="24"/>
        </w:rPr>
        <w:lastRenderedPageBreak/>
        <w:t xml:space="preserve">polivalentes </w:t>
      </w:r>
      <w:r w:rsidRPr="00386895">
        <w:rPr>
          <w:rFonts w:ascii="Arial" w:hAnsi="Arial" w:cs="Arial"/>
          <w:sz w:val="24"/>
          <w:szCs w:val="24"/>
        </w:rPr>
        <w:t xml:space="preserve">deberá haber como máximo un 50% de integrantes de </w:t>
      </w:r>
      <w:r w:rsidR="00EB02FD">
        <w:rPr>
          <w:rFonts w:ascii="Arial" w:hAnsi="Arial" w:cs="Arial"/>
          <w:sz w:val="24"/>
          <w:szCs w:val="24"/>
        </w:rPr>
        <w:t xml:space="preserve">una </w:t>
      </w:r>
      <w:r w:rsidRPr="00386895">
        <w:rPr>
          <w:rFonts w:ascii="Arial" w:hAnsi="Arial" w:cs="Arial"/>
          <w:sz w:val="24"/>
          <w:szCs w:val="24"/>
        </w:rPr>
        <w:t>misma Facultad.</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Default="00D94D3D" w:rsidP="00D94D3D">
      <w:pPr>
        <w:autoSpaceDE w:val="0"/>
        <w:autoSpaceDN w:val="0"/>
        <w:adjustRightInd w:val="0"/>
        <w:spacing w:after="0" w:line="240" w:lineRule="auto"/>
        <w:ind w:left="709" w:hanging="709"/>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Pr="00386895">
        <w:rPr>
          <w:rFonts w:ascii="Arial" w:hAnsi="Arial" w:cs="Arial"/>
          <w:b/>
          <w:sz w:val="24"/>
          <w:szCs w:val="24"/>
        </w:rPr>
        <w:t>4</w:t>
      </w:r>
      <w:r w:rsidR="00BE75BB">
        <w:rPr>
          <w:rFonts w:ascii="Arial" w:hAnsi="Arial" w:cs="Arial"/>
          <w:b/>
          <w:sz w:val="24"/>
          <w:szCs w:val="24"/>
        </w:rPr>
        <w:t>2</w:t>
      </w:r>
      <w:r w:rsidR="007B377E">
        <w:rPr>
          <w:rFonts w:ascii="Arial" w:hAnsi="Arial" w:cs="Arial"/>
          <w:b/>
          <w:sz w:val="24"/>
          <w:szCs w:val="24"/>
        </w:rPr>
        <w:t xml:space="preserve">. </w:t>
      </w:r>
      <w:r w:rsidRPr="00386895">
        <w:rPr>
          <w:rFonts w:ascii="Arial" w:hAnsi="Arial" w:cs="Arial"/>
          <w:sz w:val="24"/>
          <w:szCs w:val="24"/>
        </w:rPr>
        <w:t>Son funciones de los asesores:</w:t>
      </w:r>
    </w:p>
    <w:p w:rsidR="009137A6" w:rsidRPr="00386895" w:rsidRDefault="009137A6"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Representar al</w:t>
      </w:r>
      <w:r w:rsidR="00226203">
        <w:rPr>
          <w:rFonts w:ascii="Arial" w:hAnsi="Arial" w:cs="Arial"/>
          <w:sz w:val="24"/>
          <w:szCs w:val="24"/>
        </w:rPr>
        <w:t xml:space="preserve"> grupo de proyección social </w:t>
      </w:r>
      <w:r w:rsidRPr="00386895">
        <w:rPr>
          <w:rFonts w:ascii="Arial" w:hAnsi="Arial" w:cs="Arial"/>
          <w:sz w:val="24"/>
          <w:szCs w:val="24"/>
        </w:rPr>
        <w:t xml:space="preserve">en las decisiones asumidas por el </w:t>
      </w:r>
      <w:r w:rsidR="00EB02FD">
        <w:rPr>
          <w:rFonts w:ascii="Arial" w:hAnsi="Arial" w:cs="Arial"/>
          <w:sz w:val="24"/>
          <w:szCs w:val="24"/>
        </w:rPr>
        <w:t xml:space="preserve">equipo </w:t>
      </w:r>
      <w:r w:rsidRPr="00386895">
        <w:rPr>
          <w:rFonts w:ascii="Arial" w:hAnsi="Arial" w:cs="Arial"/>
          <w:sz w:val="24"/>
          <w:szCs w:val="24"/>
        </w:rPr>
        <w:t>con los grupos de interés.</w:t>
      </w: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Participar en la elaboración, implementación y evaluación del proyecto</w:t>
      </w: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Supervisar el movimiento económico.</w:t>
      </w: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Monitorear y supervisar el cumplimiento de las actividades</w:t>
      </w: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Supervisar el control de asistencia.</w:t>
      </w: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Brindar asistencia técnica profesional al equipo de trabajo y grupos de interés involucrados.</w:t>
      </w: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Informar oportunamente del retiro o abandono de los integrantes del proyecto.</w:t>
      </w:r>
    </w:p>
    <w:p w:rsidR="00D94D3D" w:rsidRPr="00386895" w:rsidRDefault="00D94D3D" w:rsidP="007B377E">
      <w:pPr>
        <w:pStyle w:val="Prrafodelista"/>
        <w:numPr>
          <w:ilvl w:val="1"/>
          <w:numId w:val="26"/>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Asesorar la elaboración de los informes y avalar su conformidad.</w:t>
      </w:r>
    </w:p>
    <w:p w:rsidR="00D94D3D" w:rsidRPr="00386895" w:rsidRDefault="00D94D3D" w:rsidP="00D94D3D">
      <w:pPr>
        <w:autoSpaceDE w:val="0"/>
        <w:autoSpaceDN w:val="0"/>
        <w:adjustRightInd w:val="0"/>
        <w:spacing w:after="0" w:line="240" w:lineRule="auto"/>
        <w:jc w:val="both"/>
        <w:rPr>
          <w:rFonts w:ascii="Arial" w:hAnsi="Arial" w:cs="Arial"/>
          <w:sz w:val="24"/>
          <w:szCs w:val="24"/>
        </w:rPr>
      </w:pPr>
    </w:p>
    <w:p w:rsidR="00D94D3D" w:rsidRPr="00386895" w:rsidRDefault="00D94D3D" w:rsidP="009137A6">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Pr="00386895">
        <w:rPr>
          <w:rFonts w:ascii="Arial" w:hAnsi="Arial" w:cs="Arial"/>
          <w:b/>
          <w:sz w:val="24"/>
          <w:szCs w:val="24"/>
        </w:rPr>
        <w:t>4</w:t>
      </w:r>
      <w:r w:rsidR="00BE75BB">
        <w:rPr>
          <w:rFonts w:ascii="Arial" w:hAnsi="Arial" w:cs="Arial"/>
          <w:b/>
          <w:sz w:val="24"/>
          <w:szCs w:val="24"/>
        </w:rPr>
        <w:t>3</w:t>
      </w:r>
      <w:r w:rsidR="007B377E">
        <w:rPr>
          <w:rFonts w:ascii="Arial" w:hAnsi="Arial" w:cs="Arial"/>
          <w:b/>
          <w:sz w:val="24"/>
          <w:szCs w:val="24"/>
        </w:rPr>
        <w:t>.</w:t>
      </w:r>
      <w:r w:rsidRPr="00386895">
        <w:rPr>
          <w:rFonts w:ascii="Arial" w:hAnsi="Arial" w:cs="Arial"/>
          <w:sz w:val="24"/>
          <w:szCs w:val="24"/>
        </w:rPr>
        <w:t xml:space="preserve"> El número de estudiantes y docentes participantes en un proyecto </w:t>
      </w:r>
      <w:r w:rsidR="009137A6">
        <w:rPr>
          <w:rFonts w:ascii="Arial" w:hAnsi="Arial" w:cs="Arial"/>
          <w:sz w:val="24"/>
          <w:szCs w:val="24"/>
        </w:rPr>
        <w:t>es de</w:t>
      </w:r>
      <w:r w:rsidRPr="00386895">
        <w:rPr>
          <w:rFonts w:ascii="Arial" w:hAnsi="Arial" w:cs="Arial"/>
          <w:sz w:val="24"/>
          <w:szCs w:val="24"/>
        </w:rPr>
        <w:t xml:space="preserve"> </w:t>
      </w:r>
      <w:r w:rsidR="009137A6">
        <w:rPr>
          <w:rFonts w:ascii="Arial" w:hAnsi="Arial" w:cs="Arial"/>
          <w:sz w:val="24"/>
          <w:szCs w:val="24"/>
        </w:rPr>
        <w:t>0</w:t>
      </w:r>
      <w:r w:rsidRPr="00386895">
        <w:rPr>
          <w:rFonts w:ascii="Arial" w:hAnsi="Arial" w:cs="Arial"/>
          <w:sz w:val="24"/>
          <w:szCs w:val="24"/>
        </w:rPr>
        <w:t xml:space="preserve">3 (tres) a </w:t>
      </w:r>
      <w:r w:rsidR="009137A6">
        <w:rPr>
          <w:rFonts w:ascii="Arial" w:hAnsi="Arial" w:cs="Arial"/>
          <w:sz w:val="24"/>
          <w:szCs w:val="24"/>
        </w:rPr>
        <w:t>0</w:t>
      </w:r>
      <w:r w:rsidRPr="00386895">
        <w:rPr>
          <w:rFonts w:ascii="Arial" w:hAnsi="Arial" w:cs="Arial"/>
          <w:sz w:val="24"/>
          <w:szCs w:val="24"/>
        </w:rPr>
        <w:t xml:space="preserve">5 (cinco) por docente asesor, pudiendo incrementarse de acuerdo a la envergadura del proyecto, el mismo que debe ser informado y sustentado por el Director de Facultad ante la </w:t>
      </w:r>
      <w:r w:rsidR="002F0B85" w:rsidRPr="00386895">
        <w:rPr>
          <w:rFonts w:ascii="Arial" w:hAnsi="Arial" w:cs="Arial"/>
          <w:sz w:val="24"/>
          <w:szCs w:val="24"/>
        </w:rPr>
        <w:t>Oficina General</w:t>
      </w:r>
      <w:r w:rsidRPr="00386895">
        <w:rPr>
          <w:rFonts w:ascii="Arial" w:hAnsi="Arial" w:cs="Arial"/>
          <w:sz w:val="24"/>
          <w:szCs w:val="24"/>
        </w:rPr>
        <w:t xml:space="preserve">. En el caso de grupos </w:t>
      </w:r>
      <w:r w:rsidR="00EB02FD">
        <w:rPr>
          <w:rFonts w:ascii="Arial" w:hAnsi="Arial" w:cs="Arial"/>
          <w:sz w:val="24"/>
          <w:szCs w:val="24"/>
        </w:rPr>
        <w:t>polivalentes</w:t>
      </w:r>
      <w:r w:rsidRPr="00386895">
        <w:rPr>
          <w:rFonts w:ascii="Arial" w:hAnsi="Arial" w:cs="Arial"/>
          <w:sz w:val="24"/>
          <w:szCs w:val="24"/>
        </w:rPr>
        <w:t xml:space="preserve"> el número de integrantes lo aprueba la </w:t>
      </w:r>
      <w:r w:rsidR="002F0B85" w:rsidRPr="00386895">
        <w:rPr>
          <w:rFonts w:ascii="Arial" w:hAnsi="Arial" w:cs="Arial"/>
          <w:sz w:val="24"/>
          <w:szCs w:val="24"/>
        </w:rPr>
        <w:t>Oficina General</w:t>
      </w:r>
      <w:r w:rsidRPr="00386895">
        <w:rPr>
          <w:rFonts w:ascii="Arial" w:hAnsi="Arial" w:cs="Arial"/>
          <w:sz w:val="24"/>
          <w:szCs w:val="24"/>
        </w:rPr>
        <w:t xml:space="preserve"> teniendo en cuenta la envergadura del proyecto y las solicitudes de requerimiento presentados por los grupos de interés.</w:t>
      </w:r>
    </w:p>
    <w:p w:rsidR="00D94D3D" w:rsidRPr="00386895" w:rsidRDefault="00D94D3D" w:rsidP="00D94D3D">
      <w:pPr>
        <w:autoSpaceDE w:val="0"/>
        <w:autoSpaceDN w:val="0"/>
        <w:adjustRightInd w:val="0"/>
        <w:spacing w:after="0" w:line="240" w:lineRule="auto"/>
        <w:jc w:val="both"/>
        <w:rPr>
          <w:rFonts w:ascii="Arial" w:hAnsi="Arial" w:cs="Arial"/>
          <w:sz w:val="24"/>
          <w:szCs w:val="24"/>
        </w:rPr>
      </w:pPr>
    </w:p>
    <w:p w:rsidR="00D94D3D" w:rsidRDefault="00D94D3D" w:rsidP="007B377E">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617374" w:rsidRPr="00386895">
        <w:rPr>
          <w:rFonts w:ascii="Arial" w:hAnsi="Arial" w:cs="Arial"/>
          <w:b/>
          <w:sz w:val="24"/>
          <w:szCs w:val="24"/>
        </w:rPr>
        <w:t>4</w:t>
      </w:r>
      <w:r w:rsidR="00BE75BB">
        <w:rPr>
          <w:rFonts w:ascii="Arial" w:hAnsi="Arial" w:cs="Arial"/>
          <w:b/>
          <w:sz w:val="24"/>
          <w:szCs w:val="24"/>
        </w:rPr>
        <w:t>4</w:t>
      </w:r>
      <w:r w:rsidR="007B377E">
        <w:rPr>
          <w:rFonts w:ascii="Arial" w:hAnsi="Arial" w:cs="Arial"/>
          <w:b/>
          <w:sz w:val="24"/>
          <w:szCs w:val="24"/>
        </w:rPr>
        <w:t>.</w:t>
      </w:r>
      <w:r w:rsidRPr="00386895">
        <w:rPr>
          <w:rFonts w:ascii="Arial" w:hAnsi="Arial" w:cs="Arial"/>
          <w:sz w:val="24"/>
          <w:szCs w:val="24"/>
        </w:rPr>
        <w:t xml:space="preserve"> Los grupos de estudiantes se organizan con una directiva que comprende tres cargos: un presidente, un secretario de actas y un tesorero. El control de asistencia y actividades realizadas deberán constar en un libro de actas, el movimiento económico deberá constar en un libro de caja los mismos deben ser</w:t>
      </w:r>
      <w:r w:rsidR="00E762C3">
        <w:rPr>
          <w:rFonts w:ascii="Arial" w:hAnsi="Arial" w:cs="Arial"/>
          <w:sz w:val="24"/>
          <w:szCs w:val="24"/>
        </w:rPr>
        <w:t xml:space="preserve"> legalizados por el Secretario D</w:t>
      </w:r>
      <w:r w:rsidRPr="00386895">
        <w:rPr>
          <w:rFonts w:ascii="Arial" w:hAnsi="Arial" w:cs="Arial"/>
          <w:sz w:val="24"/>
          <w:szCs w:val="24"/>
        </w:rPr>
        <w:t xml:space="preserve">ocente de la facultad. </w:t>
      </w:r>
    </w:p>
    <w:p w:rsidR="007B377E" w:rsidRPr="00386895" w:rsidRDefault="007B377E" w:rsidP="007B377E">
      <w:pPr>
        <w:autoSpaceDE w:val="0"/>
        <w:autoSpaceDN w:val="0"/>
        <w:adjustRightInd w:val="0"/>
        <w:spacing w:after="0" w:line="240" w:lineRule="auto"/>
        <w:ind w:left="851" w:hanging="851"/>
        <w:jc w:val="both"/>
        <w:rPr>
          <w:rFonts w:ascii="Arial" w:hAnsi="Arial" w:cs="Arial"/>
          <w:sz w:val="24"/>
          <w:szCs w:val="24"/>
        </w:rPr>
      </w:pPr>
    </w:p>
    <w:p w:rsidR="00D94D3D" w:rsidRPr="00386895" w:rsidRDefault="00D94D3D" w:rsidP="007B377E">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7B377E">
        <w:rPr>
          <w:rFonts w:ascii="Arial" w:hAnsi="Arial" w:cs="Arial"/>
          <w:b/>
          <w:sz w:val="24"/>
          <w:szCs w:val="24"/>
        </w:rPr>
        <w:t xml:space="preserve"> </w:t>
      </w:r>
      <w:r w:rsidR="00617374" w:rsidRPr="00386895">
        <w:rPr>
          <w:rFonts w:ascii="Arial" w:hAnsi="Arial" w:cs="Arial"/>
          <w:b/>
          <w:sz w:val="24"/>
          <w:szCs w:val="24"/>
        </w:rPr>
        <w:t>4</w:t>
      </w:r>
      <w:r w:rsidR="00BE75BB">
        <w:rPr>
          <w:rFonts w:ascii="Arial" w:hAnsi="Arial" w:cs="Arial"/>
          <w:b/>
          <w:sz w:val="24"/>
          <w:szCs w:val="24"/>
        </w:rPr>
        <w:t>5</w:t>
      </w:r>
      <w:r w:rsidR="007B377E">
        <w:rPr>
          <w:rFonts w:ascii="Arial" w:hAnsi="Arial" w:cs="Arial"/>
          <w:b/>
          <w:sz w:val="24"/>
          <w:szCs w:val="24"/>
        </w:rPr>
        <w:t>.</w:t>
      </w:r>
      <w:r w:rsidRPr="00386895">
        <w:rPr>
          <w:rFonts w:ascii="Arial" w:hAnsi="Arial" w:cs="Arial"/>
          <w:sz w:val="24"/>
          <w:szCs w:val="24"/>
        </w:rPr>
        <w:t xml:space="preserve"> El personal no docente realiza labores de </w:t>
      </w:r>
      <w:r w:rsidR="007F58A1">
        <w:rPr>
          <w:rFonts w:ascii="Arial" w:hAnsi="Arial" w:cs="Arial"/>
          <w:sz w:val="24"/>
          <w:szCs w:val="24"/>
        </w:rPr>
        <w:t>Proyección Social</w:t>
      </w:r>
      <w:r w:rsidRPr="00386895">
        <w:rPr>
          <w:rFonts w:ascii="Arial" w:hAnsi="Arial" w:cs="Arial"/>
          <w:sz w:val="24"/>
          <w:szCs w:val="24"/>
        </w:rPr>
        <w:t xml:space="preserve"> como labor voluntaria, sin comprometer el horario normal de trabajo diario que está obligado a cumplir.</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Default="00D94D3D" w:rsidP="002E4D09">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617374" w:rsidRPr="00386895">
        <w:rPr>
          <w:rFonts w:ascii="Arial" w:hAnsi="Arial" w:cs="Arial"/>
          <w:b/>
          <w:sz w:val="24"/>
          <w:szCs w:val="24"/>
        </w:rPr>
        <w:t>4</w:t>
      </w:r>
      <w:r w:rsidR="00BE75BB">
        <w:rPr>
          <w:rFonts w:ascii="Arial" w:hAnsi="Arial" w:cs="Arial"/>
          <w:b/>
          <w:sz w:val="24"/>
          <w:szCs w:val="24"/>
        </w:rPr>
        <w:t>6</w:t>
      </w:r>
      <w:r w:rsidRPr="00386895">
        <w:rPr>
          <w:rFonts w:ascii="Arial" w:hAnsi="Arial" w:cs="Arial"/>
          <w:b/>
          <w:sz w:val="24"/>
          <w:szCs w:val="24"/>
        </w:rPr>
        <w:t>.</w:t>
      </w:r>
      <w:r w:rsidR="002E4D09">
        <w:rPr>
          <w:rFonts w:ascii="Arial" w:hAnsi="Arial" w:cs="Arial"/>
          <w:b/>
          <w:sz w:val="24"/>
          <w:szCs w:val="24"/>
        </w:rPr>
        <w:t xml:space="preserve"> </w:t>
      </w:r>
      <w:r w:rsidRPr="00386895">
        <w:rPr>
          <w:rFonts w:ascii="Arial" w:hAnsi="Arial" w:cs="Arial"/>
          <w:sz w:val="24"/>
          <w:szCs w:val="24"/>
        </w:rPr>
        <w:t xml:space="preserve">Los grupos de interés a quienes alcanza las labores de </w:t>
      </w:r>
      <w:r w:rsidR="007F58A1">
        <w:rPr>
          <w:rFonts w:ascii="Arial" w:hAnsi="Arial" w:cs="Arial"/>
          <w:sz w:val="24"/>
          <w:szCs w:val="24"/>
        </w:rPr>
        <w:t>Proyección Social</w:t>
      </w:r>
      <w:r w:rsidRPr="00386895">
        <w:rPr>
          <w:rFonts w:ascii="Arial" w:hAnsi="Arial" w:cs="Arial"/>
          <w:sz w:val="24"/>
          <w:szCs w:val="24"/>
        </w:rPr>
        <w:t xml:space="preserve"> son:</w:t>
      </w:r>
    </w:p>
    <w:p w:rsidR="009137A6" w:rsidRPr="00386895" w:rsidRDefault="009137A6" w:rsidP="002E4D09">
      <w:pPr>
        <w:autoSpaceDE w:val="0"/>
        <w:autoSpaceDN w:val="0"/>
        <w:adjustRightInd w:val="0"/>
        <w:spacing w:after="0" w:line="240" w:lineRule="auto"/>
        <w:ind w:left="993" w:hanging="993"/>
        <w:jc w:val="both"/>
        <w:rPr>
          <w:rFonts w:ascii="Arial" w:hAnsi="Arial" w:cs="Arial"/>
          <w:sz w:val="24"/>
          <w:szCs w:val="24"/>
        </w:rPr>
      </w:pPr>
    </w:p>
    <w:p w:rsidR="00D94D3D" w:rsidRPr="00386895" w:rsidRDefault="00D94D3D" w:rsidP="002E4D09">
      <w:pPr>
        <w:pStyle w:val="Prrafodelista"/>
        <w:numPr>
          <w:ilvl w:val="0"/>
          <w:numId w:val="27"/>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t xml:space="preserve">Las Comunidades Campesinas de la Región Junín inscritas en las diferentes Facultades y/o a través de solicitudes directas a la </w:t>
      </w:r>
      <w:r w:rsidR="00E762C3">
        <w:rPr>
          <w:rFonts w:ascii="Arial" w:hAnsi="Arial" w:cs="Arial"/>
          <w:sz w:val="24"/>
          <w:szCs w:val="24"/>
        </w:rPr>
        <w:t xml:space="preserve">Oficina General </w:t>
      </w:r>
      <w:r w:rsidRPr="00386895">
        <w:rPr>
          <w:rFonts w:ascii="Arial" w:hAnsi="Arial" w:cs="Arial"/>
          <w:sz w:val="24"/>
          <w:szCs w:val="24"/>
        </w:rPr>
        <w:t>o a través de convenios firmados con la UNCP.</w:t>
      </w:r>
    </w:p>
    <w:p w:rsidR="00D94D3D" w:rsidRPr="00386895" w:rsidRDefault="00D94D3D" w:rsidP="002E4D09">
      <w:pPr>
        <w:pStyle w:val="Prrafodelista"/>
        <w:numPr>
          <w:ilvl w:val="0"/>
          <w:numId w:val="27"/>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t xml:space="preserve">Las Comunidades urbanas y rurales, inscritas en las diferentes Facultades y/o a través de solicitudes directas a la </w:t>
      </w:r>
      <w:r w:rsidR="00E762C3">
        <w:rPr>
          <w:rFonts w:ascii="Arial" w:hAnsi="Arial" w:cs="Arial"/>
          <w:sz w:val="24"/>
          <w:szCs w:val="24"/>
        </w:rPr>
        <w:t xml:space="preserve">Oficina General </w:t>
      </w:r>
      <w:r w:rsidRPr="00386895">
        <w:rPr>
          <w:rFonts w:ascii="Arial" w:hAnsi="Arial" w:cs="Arial"/>
          <w:sz w:val="24"/>
          <w:szCs w:val="24"/>
        </w:rPr>
        <w:t xml:space="preserve">o a través de convenios firmados con la UNCP; cuya capacidad económica </w:t>
      </w:r>
      <w:proofErr w:type="gramStart"/>
      <w:r w:rsidRPr="00386895">
        <w:rPr>
          <w:rFonts w:ascii="Arial" w:hAnsi="Arial" w:cs="Arial"/>
          <w:sz w:val="24"/>
          <w:szCs w:val="24"/>
        </w:rPr>
        <w:t>no  alcance</w:t>
      </w:r>
      <w:proofErr w:type="gramEnd"/>
      <w:r w:rsidRPr="00386895">
        <w:rPr>
          <w:rFonts w:ascii="Arial" w:hAnsi="Arial" w:cs="Arial"/>
          <w:sz w:val="24"/>
          <w:szCs w:val="24"/>
        </w:rPr>
        <w:t xml:space="preserve"> a financiar el pago de servicios profesionales similares a los que la universidad oferte: Clubes de madres, unidades vecinales, asociaciones productivas, asentamientos humanos, comités de productores y otras organizaciones similares.</w:t>
      </w:r>
    </w:p>
    <w:p w:rsidR="00D94D3D" w:rsidRPr="00386895" w:rsidRDefault="00D94D3D" w:rsidP="002E4D09">
      <w:pPr>
        <w:pStyle w:val="Prrafodelista"/>
        <w:numPr>
          <w:ilvl w:val="0"/>
          <w:numId w:val="27"/>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lastRenderedPageBreak/>
        <w:t xml:space="preserve">Instituciones públicas inscritas en las facultades y/o a través de solicitudes directas a la </w:t>
      </w:r>
      <w:r w:rsidR="00E762C3">
        <w:rPr>
          <w:rFonts w:ascii="Arial" w:hAnsi="Arial" w:cs="Arial"/>
          <w:sz w:val="24"/>
          <w:szCs w:val="24"/>
        </w:rPr>
        <w:t>Oficina General</w:t>
      </w:r>
      <w:r w:rsidRPr="00386895">
        <w:rPr>
          <w:rFonts w:ascii="Arial" w:hAnsi="Arial" w:cs="Arial"/>
          <w:sz w:val="24"/>
          <w:szCs w:val="24"/>
        </w:rPr>
        <w:t xml:space="preserve"> o a través de convenios firmados con la UNCP; para apoyar con las políticas públicas dadas por el gobierno peruano.</w:t>
      </w:r>
    </w:p>
    <w:p w:rsidR="00D94D3D" w:rsidRPr="00386895" w:rsidRDefault="00D94D3D" w:rsidP="002E4D09">
      <w:pPr>
        <w:pStyle w:val="Prrafodelista"/>
        <w:numPr>
          <w:ilvl w:val="0"/>
          <w:numId w:val="27"/>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t>Instituciones de gestión estatal inscritas en las facultades como: centros educativos, centros de rehabilitación y otros similares</w:t>
      </w:r>
    </w:p>
    <w:p w:rsidR="00D94D3D" w:rsidRPr="00386895" w:rsidRDefault="00D94D3D" w:rsidP="002E4D09">
      <w:pPr>
        <w:pStyle w:val="Prrafodelista"/>
        <w:numPr>
          <w:ilvl w:val="0"/>
          <w:numId w:val="27"/>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t xml:space="preserve">Instituciones de carácter </w:t>
      </w:r>
      <w:r w:rsidR="009137A6">
        <w:rPr>
          <w:rFonts w:ascii="Arial" w:hAnsi="Arial" w:cs="Arial"/>
          <w:sz w:val="24"/>
          <w:szCs w:val="24"/>
        </w:rPr>
        <w:t>s</w:t>
      </w:r>
      <w:r w:rsidR="00315C44" w:rsidRPr="00386895">
        <w:rPr>
          <w:rFonts w:ascii="Arial" w:hAnsi="Arial" w:cs="Arial"/>
          <w:sz w:val="24"/>
          <w:szCs w:val="24"/>
        </w:rPr>
        <w:t>ocial</w:t>
      </w:r>
      <w:r w:rsidRPr="00386895">
        <w:rPr>
          <w:rFonts w:ascii="Arial" w:hAnsi="Arial" w:cs="Arial"/>
          <w:sz w:val="24"/>
          <w:szCs w:val="24"/>
        </w:rPr>
        <w:t xml:space="preserve"> y de salud y afines que estén inscritas en las facultades y/o a través de solicitudes directas a la </w:t>
      </w:r>
      <w:r w:rsidR="00E762C3">
        <w:rPr>
          <w:rFonts w:ascii="Arial" w:hAnsi="Arial" w:cs="Arial"/>
          <w:sz w:val="24"/>
          <w:szCs w:val="24"/>
        </w:rPr>
        <w:t>Oficina General</w:t>
      </w:r>
      <w:r w:rsidRPr="00386895">
        <w:rPr>
          <w:rFonts w:ascii="Arial" w:hAnsi="Arial" w:cs="Arial"/>
          <w:sz w:val="24"/>
          <w:szCs w:val="24"/>
        </w:rPr>
        <w:t xml:space="preserve"> o a través de convenios firmados con la UNCP.</w:t>
      </w:r>
    </w:p>
    <w:p w:rsidR="00D94D3D" w:rsidRPr="00386895" w:rsidRDefault="00D94D3D" w:rsidP="002E4D09">
      <w:pPr>
        <w:pStyle w:val="Prrafodelista"/>
        <w:numPr>
          <w:ilvl w:val="0"/>
          <w:numId w:val="27"/>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t>Instituciones privadas.</w:t>
      </w:r>
    </w:p>
    <w:p w:rsidR="00D94D3D" w:rsidRPr="00386895" w:rsidRDefault="00D94D3D" w:rsidP="00D94D3D">
      <w:pPr>
        <w:autoSpaceDE w:val="0"/>
        <w:autoSpaceDN w:val="0"/>
        <w:adjustRightInd w:val="0"/>
        <w:spacing w:after="0" w:line="240" w:lineRule="auto"/>
        <w:jc w:val="both"/>
        <w:rPr>
          <w:rFonts w:ascii="Arial" w:hAnsi="Arial" w:cs="Arial"/>
          <w:sz w:val="24"/>
          <w:szCs w:val="24"/>
        </w:rPr>
      </w:pPr>
    </w:p>
    <w:p w:rsidR="00D94D3D" w:rsidRPr="00386895" w:rsidRDefault="00D94D3D" w:rsidP="002E4D09">
      <w:pPr>
        <w:autoSpaceDE w:val="0"/>
        <w:autoSpaceDN w:val="0"/>
        <w:adjustRightInd w:val="0"/>
        <w:spacing w:after="0" w:line="240" w:lineRule="auto"/>
        <w:ind w:left="851" w:hanging="851"/>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900899">
        <w:rPr>
          <w:rFonts w:ascii="Arial" w:hAnsi="Arial" w:cs="Arial"/>
          <w:b/>
          <w:sz w:val="24"/>
          <w:szCs w:val="24"/>
        </w:rPr>
        <w:t>4</w:t>
      </w:r>
      <w:r w:rsidR="00BE75BB">
        <w:rPr>
          <w:rFonts w:ascii="Arial" w:hAnsi="Arial" w:cs="Arial"/>
          <w:b/>
          <w:sz w:val="24"/>
          <w:szCs w:val="24"/>
        </w:rPr>
        <w:t>7</w:t>
      </w:r>
      <w:r w:rsidR="002E4D09">
        <w:rPr>
          <w:rFonts w:ascii="Arial" w:hAnsi="Arial" w:cs="Arial"/>
          <w:b/>
          <w:sz w:val="24"/>
          <w:szCs w:val="24"/>
        </w:rPr>
        <w:t>.</w:t>
      </w:r>
      <w:r w:rsidRPr="00386895">
        <w:rPr>
          <w:rFonts w:ascii="Arial" w:hAnsi="Arial" w:cs="Arial"/>
          <w:sz w:val="24"/>
          <w:szCs w:val="24"/>
        </w:rPr>
        <w:t xml:space="preserve"> Para ser considerado como parte de los grupos de interés deben adscribirse a las diferentes facultades o directamente en la </w:t>
      </w:r>
      <w:r w:rsidR="00E762C3">
        <w:rPr>
          <w:rFonts w:ascii="Arial" w:hAnsi="Arial" w:cs="Arial"/>
          <w:sz w:val="24"/>
          <w:szCs w:val="24"/>
        </w:rPr>
        <w:t>Oficina General</w:t>
      </w:r>
      <w:r w:rsidRPr="00386895">
        <w:rPr>
          <w:rFonts w:ascii="Arial" w:hAnsi="Arial" w:cs="Arial"/>
          <w:sz w:val="24"/>
          <w:szCs w:val="24"/>
        </w:rPr>
        <w:t xml:space="preserve"> con la finalidad de dar cumplimiento a los diversos estándares de calidad que se requieren para la acreditación institucional. </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Default="00D94D3D" w:rsidP="002E4D09">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900899">
        <w:rPr>
          <w:rFonts w:ascii="Arial" w:hAnsi="Arial" w:cs="Arial"/>
          <w:b/>
          <w:sz w:val="24"/>
          <w:szCs w:val="24"/>
        </w:rPr>
        <w:t>4</w:t>
      </w:r>
      <w:r w:rsidR="00BE75BB">
        <w:rPr>
          <w:rFonts w:ascii="Arial" w:hAnsi="Arial" w:cs="Arial"/>
          <w:b/>
          <w:sz w:val="24"/>
          <w:szCs w:val="24"/>
        </w:rPr>
        <w:t>8</w:t>
      </w:r>
      <w:r w:rsidR="002E4D09">
        <w:rPr>
          <w:rFonts w:ascii="Arial" w:hAnsi="Arial" w:cs="Arial"/>
          <w:b/>
          <w:sz w:val="24"/>
          <w:szCs w:val="24"/>
        </w:rPr>
        <w:t xml:space="preserve">. </w:t>
      </w:r>
      <w:r w:rsidRPr="002E4D09">
        <w:rPr>
          <w:rFonts w:ascii="Arial" w:hAnsi="Arial" w:cs="Arial"/>
          <w:sz w:val="24"/>
          <w:szCs w:val="24"/>
        </w:rPr>
        <w:t>La</w:t>
      </w:r>
      <w:r w:rsidRPr="00386895">
        <w:rPr>
          <w:rFonts w:ascii="Arial" w:hAnsi="Arial" w:cs="Arial"/>
          <w:sz w:val="24"/>
          <w:szCs w:val="24"/>
        </w:rPr>
        <w:t xml:space="preserve"> inscripción de los grupos de interés con fines de labores de </w:t>
      </w:r>
      <w:r w:rsidR="007F58A1">
        <w:rPr>
          <w:rFonts w:ascii="Arial" w:hAnsi="Arial" w:cs="Arial"/>
          <w:sz w:val="24"/>
          <w:szCs w:val="24"/>
        </w:rPr>
        <w:t>Proyección Social</w:t>
      </w:r>
      <w:r w:rsidR="00E762C3" w:rsidRPr="00386895">
        <w:rPr>
          <w:rFonts w:ascii="Arial" w:hAnsi="Arial" w:cs="Arial"/>
          <w:sz w:val="24"/>
          <w:szCs w:val="24"/>
        </w:rPr>
        <w:t xml:space="preserve"> </w:t>
      </w:r>
      <w:r w:rsidRPr="00386895">
        <w:rPr>
          <w:rFonts w:ascii="Arial" w:hAnsi="Arial" w:cs="Arial"/>
          <w:sz w:val="24"/>
          <w:szCs w:val="24"/>
        </w:rPr>
        <w:t>deberá</w:t>
      </w:r>
      <w:r w:rsidR="00226203">
        <w:rPr>
          <w:rFonts w:ascii="Arial" w:hAnsi="Arial" w:cs="Arial"/>
          <w:sz w:val="24"/>
          <w:szCs w:val="24"/>
        </w:rPr>
        <w:t xml:space="preserve"> ser </w:t>
      </w:r>
      <w:r w:rsidR="00BE75BB">
        <w:rPr>
          <w:rFonts w:ascii="Arial" w:hAnsi="Arial" w:cs="Arial"/>
          <w:sz w:val="24"/>
          <w:szCs w:val="24"/>
        </w:rPr>
        <w:t>coordinada</w:t>
      </w:r>
      <w:r w:rsidR="00226203">
        <w:rPr>
          <w:rFonts w:ascii="Arial" w:hAnsi="Arial" w:cs="Arial"/>
          <w:sz w:val="24"/>
          <w:szCs w:val="24"/>
        </w:rPr>
        <w:t xml:space="preserve"> con las Facultades involucradas.</w:t>
      </w:r>
    </w:p>
    <w:p w:rsidR="009137A6" w:rsidRPr="00386895" w:rsidRDefault="009137A6" w:rsidP="002E4D09">
      <w:pPr>
        <w:autoSpaceDE w:val="0"/>
        <w:autoSpaceDN w:val="0"/>
        <w:adjustRightInd w:val="0"/>
        <w:spacing w:after="0" w:line="240" w:lineRule="auto"/>
        <w:ind w:left="993" w:hanging="993"/>
        <w:jc w:val="both"/>
        <w:rPr>
          <w:rFonts w:ascii="Arial" w:hAnsi="Arial" w:cs="Arial"/>
          <w:sz w:val="24"/>
          <w:szCs w:val="24"/>
        </w:rPr>
      </w:pPr>
    </w:p>
    <w:p w:rsidR="00D94D3D" w:rsidRPr="00386895" w:rsidRDefault="00D94D3D" w:rsidP="002E4D09">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Pr="00386895">
        <w:rPr>
          <w:rFonts w:ascii="Arial" w:hAnsi="Arial" w:cs="Arial"/>
          <w:b/>
          <w:sz w:val="24"/>
          <w:szCs w:val="24"/>
        </w:rPr>
        <w:t>.</w:t>
      </w:r>
      <w:r w:rsidR="00BE75BB">
        <w:rPr>
          <w:rFonts w:ascii="Arial" w:hAnsi="Arial" w:cs="Arial"/>
          <w:b/>
          <w:sz w:val="24"/>
          <w:szCs w:val="24"/>
        </w:rPr>
        <w:t>49</w:t>
      </w:r>
      <w:r w:rsidRPr="00386895">
        <w:rPr>
          <w:rFonts w:ascii="Arial" w:hAnsi="Arial" w:cs="Arial"/>
          <w:b/>
          <w:sz w:val="24"/>
          <w:szCs w:val="24"/>
        </w:rPr>
        <w:t>.</w:t>
      </w:r>
      <w:r w:rsidRPr="00386895">
        <w:rPr>
          <w:rFonts w:ascii="Arial" w:hAnsi="Arial" w:cs="Arial"/>
          <w:sz w:val="24"/>
          <w:szCs w:val="24"/>
        </w:rPr>
        <w:t xml:space="preserve"> Para la atención a través de grupos </w:t>
      </w:r>
      <w:r w:rsidR="00E762C3">
        <w:rPr>
          <w:rFonts w:ascii="Arial" w:hAnsi="Arial" w:cs="Arial"/>
          <w:sz w:val="24"/>
          <w:szCs w:val="24"/>
        </w:rPr>
        <w:t>polivalentes</w:t>
      </w:r>
      <w:r w:rsidRPr="00386895">
        <w:rPr>
          <w:rFonts w:ascii="Arial" w:hAnsi="Arial" w:cs="Arial"/>
          <w:sz w:val="24"/>
          <w:szCs w:val="24"/>
        </w:rPr>
        <w:t xml:space="preserve"> la </w:t>
      </w:r>
      <w:r w:rsidR="00E762C3">
        <w:rPr>
          <w:rFonts w:ascii="Arial" w:hAnsi="Arial" w:cs="Arial"/>
          <w:sz w:val="24"/>
          <w:szCs w:val="24"/>
        </w:rPr>
        <w:t xml:space="preserve">Oficina General </w:t>
      </w:r>
      <w:r w:rsidR="009137A6">
        <w:rPr>
          <w:rFonts w:ascii="Arial" w:hAnsi="Arial" w:cs="Arial"/>
          <w:sz w:val="24"/>
          <w:szCs w:val="24"/>
        </w:rPr>
        <w:t>y el grupo de interés firmará</w:t>
      </w:r>
      <w:r w:rsidRPr="00386895">
        <w:rPr>
          <w:rFonts w:ascii="Arial" w:hAnsi="Arial" w:cs="Arial"/>
          <w:sz w:val="24"/>
          <w:szCs w:val="24"/>
        </w:rPr>
        <w:t>n una carta de compromiso o intención, delimitando las obligaciones y atribuciones de ambos organismos, en caso de atención por grupos</w:t>
      </w:r>
      <w:r w:rsidR="00E762C3">
        <w:rPr>
          <w:rFonts w:ascii="Arial" w:hAnsi="Arial" w:cs="Arial"/>
          <w:sz w:val="24"/>
          <w:szCs w:val="24"/>
        </w:rPr>
        <w:t xml:space="preserve"> monovalentes </w:t>
      </w:r>
      <w:r w:rsidRPr="00386895">
        <w:rPr>
          <w:rFonts w:ascii="Arial" w:hAnsi="Arial" w:cs="Arial"/>
          <w:sz w:val="24"/>
          <w:szCs w:val="24"/>
        </w:rPr>
        <w:t xml:space="preserve">el Director de la </w:t>
      </w:r>
      <w:r w:rsidR="00E762C3">
        <w:rPr>
          <w:rFonts w:ascii="Arial" w:hAnsi="Arial" w:cs="Arial"/>
          <w:sz w:val="24"/>
          <w:szCs w:val="24"/>
        </w:rPr>
        <w:t xml:space="preserve">Facultad </w:t>
      </w:r>
      <w:r w:rsidRPr="00386895">
        <w:rPr>
          <w:rFonts w:ascii="Arial" w:hAnsi="Arial" w:cs="Arial"/>
          <w:sz w:val="24"/>
          <w:szCs w:val="24"/>
        </w:rPr>
        <w:t>tom</w:t>
      </w:r>
      <w:r w:rsidR="009137A6">
        <w:rPr>
          <w:rFonts w:ascii="Arial" w:hAnsi="Arial" w:cs="Arial"/>
          <w:sz w:val="24"/>
          <w:szCs w:val="24"/>
        </w:rPr>
        <w:t>ará</w:t>
      </w:r>
      <w:r w:rsidRPr="00386895">
        <w:rPr>
          <w:rFonts w:ascii="Arial" w:hAnsi="Arial" w:cs="Arial"/>
          <w:sz w:val="24"/>
          <w:szCs w:val="24"/>
        </w:rPr>
        <w:t xml:space="preserve"> la misma </w:t>
      </w:r>
      <w:proofErr w:type="gramStart"/>
      <w:r w:rsidRPr="00386895">
        <w:rPr>
          <w:rFonts w:ascii="Arial" w:hAnsi="Arial" w:cs="Arial"/>
          <w:sz w:val="24"/>
          <w:szCs w:val="24"/>
        </w:rPr>
        <w:t>acción  con</w:t>
      </w:r>
      <w:proofErr w:type="gramEnd"/>
      <w:r w:rsidRPr="00386895">
        <w:rPr>
          <w:rFonts w:ascii="Arial" w:hAnsi="Arial" w:cs="Arial"/>
          <w:sz w:val="24"/>
          <w:szCs w:val="24"/>
        </w:rPr>
        <w:t xml:space="preserve"> el visto bueno del Decano. En Proyectos de gran envergadura o cuando se comprometen recursos económicos de cualquier fuente de financiamiento, será a través de la firma de convenio con el señor Rector.</w:t>
      </w:r>
    </w:p>
    <w:p w:rsidR="00D94D3D" w:rsidRPr="00386895" w:rsidRDefault="00D94D3D" w:rsidP="00382203">
      <w:pPr>
        <w:autoSpaceDE w:val="0"/>
        <w:autoSpaceDN w:val="0"/>
        <w:adjustRightInd w:val="0"/>
        <w:spacing w:after="0" w:line="240" w:lineRule="auto"/>
        <w:ind w:left="993" w:hanging="993"/>
        <w:jc w:val="center"/>
        <w:rPr>
          <w:rFonts w:ascii="Arial" w:hAnsi="Arial" w:cs="Arial"/>
          <w:sz w:val="24"/>
          <w:szCs w:val="24"/>
        </w:rPr>
      </w:pPr>
    </w:p>
    <w:p w:rsidR="00D94D3D" w:rsidRPr="00386895" w:rsidRDefault="00D94D3D" w:rsidP="00382203">
      <w:pPr>
        <w:autoSpaceDE w:val="0"/>
        <w:autoSpaceDN w:val="0"/>
        <w:adjustRightInd w:val="0"/>
        <w:spacing w:after="0" w:line="240" w:lineRule="auto"/>
        <w:jc w:val="center"/>
        <w:rPr>
          <w:rFonts w:ascii="Arial" w:hAnsi="Arial" w:cs="Arial"/>
          <w:sz w:val="24"/>
          <w:szCs w:val="24"/>
        </w:rPr>
      </w:pPr>
    </w:p>
    <w:p w:rsidR="00D94D3D" w:rsidRPr="004F7E74" w:rsidRDefault="004F7E74" w:rsidP="00D94D3D">
      <w:pPr>
        <w:autoSpaceDE w:val="0"/>
        <w:autoSpaceDN w:val="0"/>
        <w:adjustRightInd w:val="0"/>
        <w:spacing w:after="0" w:line="240" w:lineRule="auto"/>
        <w:jc w:val="center"/>
        <w:rPr>
          <w:rFonts w:ascii="Arial" w:hAnsi="Arial" w:cs="Arial"/>
          <w:b/>
          <w:sz w:val="28"/>
          <w:szCs w:val="28"/>
        </w:rPr>
      </w:pPr>
      <w:r w:rsidRPr="004F7E74">
        <w:rPr>
          <w:rFonts w:ascii="Arial" w:hAnsi="Arial" w:cs="Arial"/>
          <w:b/>
          <w:sz w:val="28"/>
          <w:szCs w:val="28"/>
        </w:rPr>
        <w:t xml:space="preserve">CAPÍTULO </w:t>
      </w:r>
      <w:r w:rsidR="00BE75BB">
        <w:rPr>
          <w:rFonts w:ascii="Arial" w:hAnsi="Arial" w:cs="Arial"/>
          <w:b/>
          <w:sz w:val="28"/>
          <w:szCs w:val="28"/>
        </w:rPr>
        <w:t>I</w:t>
      </w:r>
      <w:r w:rsidRPr="004F7E74">
        <w:rPr>
          <w:rFonts w:ascii="Arial" w:hAnsi="Arial" w:cs="Arial"/>
          <w:b/>
          <w:sz w:val="28"/>
          <w:szCs w:val="28"/>
        </w:rPr>
        <w:t>X</w:t>
      </w:r>
    </w:p>
    <w:p w:rsidR="009E7E52" w:rsidRPr="00386895" w:rsidRDefault="009E7E52" w:rsidP="00D94D3D">
      <w:pPr>
        <w:autoSpaceDE w:val="0"/>
        <w:autoSpaceDN w:val="0"/>
        <w:adjustRightInd w:val="0"/>
        <w:spacing w:after="0" w:line="240" w:lineRule="auto"/>
        <w:jc w:val="center"/>
        <w:rPr>
          <w:rFonts w:ascii="Arial" w:hAnsi="Arial" w:cs="Arial"/>
          <w:b/>
          <w:sz w:val="24"/>
          <w:szCs w:val="24"/>
        </w:rPr>
      </w:pPr>
    </w:p>
    <w:p w:rsidR="00D94D3D" w:rsidRPr="00386895" w:rsidRDefault="004F7E74" w:rsidP="00D94D3D">
      <w:pPr>
        <w:autoSpaceDE w:val="0"/>
        <w:autoSpaceDN w:val="0"/>
        <w:adjustRightInd w:val="0"/>
        <w:spacing w:after="0" w:line="240" w:lineRule="auto"/>
        <w:jc w:val="center"/>
        <w:rPr>
          <w:rFonts w:ascii="Arial" w:hAnsi="Arial" w:cs="Arial"/>
          <w:b/>
          <w:sz w:val="24"/>
          <w:szCs w:val="24"/>
        </w:rPr>
      </w:pPr>
      <w:r w:rsidRPr="00386895">
        <w:rPr>
          <w:rFonts w:ascii="Arial" w:hAnsi="Arial" w:cs="Arial"/>
          <w:b/>
          <w:sz w:val="24"/>
          <w:szCs w:val="24"/>
        </w:rPr>
        <w:t>LA EVALUACIÓN, LOS INCENTIVOS</w:t>
      </w:r>
      <w:r>
        <w:rPr>
          <w:rFonts w:ascii="Arial" w:hAnsi="Arial" w:cs="Arial"/>
          <w:b/>
          <w:sz w:val="24"/>
          <w:szCs w:val="24"/>
        </w:rPr>
        <w:t>,</w:t>
      </w:r>
      <w:r w:rsidRPr="00386895">
        <w:rPr>
          <w:rFonts w:ascii="Arial" w:hAnsi="Arial" w:cs="Arial"/>
          <w:b/>
          <w:sz w:val="24"/>
          <w:szCs w:val="24"/>
        </w:rPr>
        <w:t xml:space="preserve"> CERTIFICACIÓN Y SANCIONES</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2E4D09">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617374" w:rsidRPr="00386895">
        <w:rPr>
          <w:rFonts w:ascii="Arial" w:hAnsi="Arial" w:cs="Arial"/>
          <w:b/>
          <w:sz w:val="24"/>
          <w:szCs w:val="24"/>
        </w:rPr>
        <w:t>5</w:t>
      </w:r>
      <w:r w:rsidR="00BE75BB">
        <w:rPr>
          <w:rFonts w:ascii="Arial" w:hAnsi="Arial" w:cs="Arial"/>
          <w:b/>
          <w:sz w:val="24"/>
          <w:szCs w:val="24"/>
        </w:rPr>
        <w:t>0</w:t>
      </w:r>
      <w:r w:rsidR="002E4D09">
        <w:rPr>
          <w:rFonts w:ascii="Arial" w:hAnsi="Arial" w:cs="Arial"/>
          <w:b/>
          <w:sz w:val="24"/>
          <w:szCs w:val="24"/>
        </w:rPr>
        <w:t>.</w:t>
      </w:r>
      <w:r w:rsidRPr="00386895">
        <w:rPr>
          <w:rFonts w:ascii="Arial" w:hAnsi="Arial" w:cs="Arial"/>
          <w:sz w:val="24"/>
          <w:szCs w:val="24"/>
        </w:rPr>
        <w:t xml:space="preserve"> Los trabajos realizados serán materia de evaluación permanente y de manera inopinada, durante su ejecución, la evaluación está a cargo de la D</w:t>
      </w:r>
      <w:r w:rsidR="004F7E74">
        <w:rPr>
          <w:rFonts w:ascii="Arial" w:hAnsi="Arial" w:cs="Arial"/>
          <w:sz w:val="24"/>
          <w:szCs w:val="24"/>
        </w:rPr>
        <w:t>irección</w:t>
      </w:r>
      <w:r w:rsidR="009137A6">
        <w:rPr>
          <w:rFonts w:ascii="Arial" w:hAnsi="Arial" w:cs="Arial"/>
          <w:sz w:val="24"/>
          <w:szCs w:val="24"/>
        </w:rPr>
        <w:t xml:space="preserve"> de las F</w:t>
      </w:r>
      <w:r w:rsidRPr="00386895">
        <w:rPr>
          <w:rFonts w:ascii="Arial" w:hAnsi="Arial" w:cs="Arial"/>
          <w:sz w:val="24"/>
          <w:szCs w:val="24"/>
        </w:rPr>
        <w:t xml:space="preserve">acultades </w:t>
      </w:r>
      <w:r w:rsidR="008D57DF">
        <w:rPr>
          <w:rFonts w:ascii="Arial" w:hAnsi="Arial" w:cs="Arial"/>
          <w:sz w:val="24"/>
          <w:szCs w:val="24"/>
        </w:rPr>
        <w:t xml:space="preserve">en caso de grupos monovalentes </w:t>
      </w:r>
      <w:r w:rsidRPr="00386895">
        <w:rPr>
          <w:rFonts w:ascii="Arial" w:hAnsi="Arial" w:cs="Arial"/>
          <w:sz w:val="24"/>
          <w:szCs w:val="24"/>
        </w:rPr>
        <w:t xml:space="preserve">y por la </w:t>
      </w:r>
      <w:r w:rsidR="004F7E74">
        <w:rPr>
          <w:rFonts w:ascii="Arial" w:hAnsi="Arial" w:cs="Arial"/>
          <w:sz w:val="24"/>
          <w:szCs w:val="24"/>
        </w:rPr>
        <w:t xml:space="preserve">Oficina General </w:t>
      </w:r>
      <w:r w:rsidR="008D57DF">
        <w:rPr>
          <w:rFonts w:ascii="Arial" w:hAnsi="Arial" w:cs="Arial"/>
          <w:sz w:val="24"/>
          <w:szCs w:val="24"/>
        </w:rPr>
        <w:t>en los grupos polivalentes.</w:t>
      </w:r>
    </w:p>
    <w:p w:rsidR="00D94D3D" w:rsidRPr="00386895" w:rsidRDefault="00D94D3D" w:rsidP="004F7E74">
      <w:pPr>
        <w:autoSpaceDE w:val="0"/>
        <w:autoSpaceDN w:val="0"/>
        <w:adjustRightInd w:val="0"/>
        <w:spacing w:after="0" w:line="240" w:lineRule="auto"/>
        <w:ind w:left="709" w:hanging="709"/>
        <w:jc w:val="both"/>
        <w:rPr>
          <w:rFonts w:ascii="Arial" w:hAnsi="Arial" w:cs="Arial"/>
          <w:sz w:val="24"/>
          <w:szCs w:val="24"/>
        </w:rPr>
      </w:pPr>
    </w:p>
    <w:p w:rsidR="00D94D3D" w:rsidRDefault="00D94D3D" w:rsidP="004F7E74">
      <w:pPr>
        <w:autoSpaceDE w:val="0"/>
        <w:autoSpaceDN w:val="0"/>
        <w:adjustRightInd w:val="0"/>
        <w:spacing w:after="0" w:line="240" w:lineRule="auto"/>
        <w:ind w:left="709" w:hanging="709"/>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617374" w:rsidRPr="00386895">
        <w:rPr>
          <w:rFonts w:ascii="Arial" w:hAnsi="Arial" w:cs="Arial"/>
          <w:b/>
          <w:sz w:val="24"/>
          <w:szCs w:val="24"/>
        </w:rPr>
        <w:t>5</w:t>
      </w:r>
      <w:r w:rsidR="00BE75BB">
        <w:rPr>
          <w:rFonts w:ascii="Arial" w:hAnsi="Arial" w:cs="Arial"/>
          <w:b/>
          <w:sz w:val="24"/>
          <w:szCs w:val="24"/>
        </w:rPr>
        <w:t>1</w:t>
      </w:r>
      <w:r w:rsidRPr="00386895">
        <w:rPr>
          <w:rFonts w:ascii="Arial" w:hAnsi="Arial" w:cs="Arial"/>
          <w:b/>
          <w:sz w:val="24"/>
          <w:szCs w:val="24"/>
        </w:rPr>
        <w:t>.</w:t>
      </w:r>
      <w:r w:rsidRPr="00386895">
        <w:rPr>
          <w:rFonts w:ascii="Arial" w:hAnsi="Arial" w:cs="Arial"/>
          <w:sz w:val="24"/>
          <w:szCs w:val="24"/>
        </w:rPr>
        <w:t xml:space="preserve"> </w:t>
      </w:r>
      <w:proofErr w:type="gramStart"/>
      <w:r w:rsidRPr="00386895">
        <w:rPr>
          <w:rFonts w:ascii="Arial" w:hAnsi="Arial" w:cs="Arial"/>
          <w:sz w:val="24"/>
          <w:szCs w:val="24"/>
        </w:rPr>
        <w:t>Los criterios de evaluación considera</w:t>
      </w:r>
      <w:proofErr w:type="gramEnd"/>
      <w:r w:rsidRPr="00386895">
        <w:rPr>
          <w:rFonts w:ascii="Arial" w:hAnsi="Arial" w:cs="Arial"/>
          <w:sz w:val="24"/>
          <w:szCs w:val="24"/>
        </w:rPr>
        <w:t xml:space="preserve"> lo siguiente:</w:t>
      </w:r>
    </w:p>
    <w:p w:rsidR="009137A6" w:rsidRPr="00386895" w:rsidRDefault="009137A6" w:rsidP="004F7E74">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4F7E74">
      <w:pPr>
        <w:pStyle w:val="Prrafodelista"/>
        <w:numPr>
          <w:ilvl w:val="1"/>
          <w:numId w:val="9"/>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Cumplimiento de los objetivos</w:t>
      </w:r>
    </w:p>
    <w:p w:rsidR="00D94D3D" w:rsidRPr="00386895" w:rsidRDefault="00D94D3D" w:rsidP="004F7E74">
      <w:pPr>
        <w:pStyle w:val="Prrafodelista"/>
        <w:numPr>
          <w:ilvl w:val="1"/>
          <w:numId w:val="9"/>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Trascendencia del trabajo para el grupo de interés</w:t>
      </w:r>
    </w:p>
    <w:p w:rsidR="00D94D3D" w:rsidRPr="00386895" w:rsidRDefault="00D94D3D" w:rsidP="004F7E74">
      <w:pPr>
        <w:pStyle w:val="Prrafodelista"/>
        <w:numPr>
          <w:ilvl w:val="1"/>
          <w:numId w:val="9"/>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Calidad del trabajo realizado</w:t>
      </w:r>
    </w:p>
    <w:p w:rsidR="00D94D3D" w:rsidRPr="00386895" w:rsidRDefault="008D57DF" w:rsidP="004F7E74">
      <w:pPr>
        <w:pStyle w:val="Prrafodelista"/>
        <w:numPr>
          <w:ilvl w:val="1"/>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 nivel de sosteni</w:t>
      </w:r>
      <w:r w:rsidR="00D94D3D" w:rsidRPr="00386895">
        <w:rPr>
          <w:rFonts w:ascii="Arial" w:hAnsi="Arial" w:cs="Arial"/>
          <w:sz w:val="24"/>
          <w:szCs w:val="24"/>
        </w:rPr>
        <w:t>bilidad</w:t>
      </w:r>
    </w:p>
    <w:p w:rsidR="00D94D3D" w:rsidRPr="00386895" w:rsidRDefault="00D94D3D" w:rsidP="004F7E74">
      <w:pPr>
        <w:pStyle w:val="Prrafodelista"/>
        <w:numPr>
          <w:ilvl w:val="1"/>
          <w:numId w:val="9"/>
        </w:numPr>
        <w:autoSpaceDE w:val="0"/>
        <w:autoSpaceDN w:val="0"/>
        <w:adjustRightInd w:val="0"/>
        <w:spacing w:after="0" w:line="240" w:lineRule="auto"/>
        <w:jc w:val="both"/>
        <w:rPr>
          <w:rFonts w:ascii="Arial" w:hAnsi="Arial" w:cs="Arial"/>
          <w:sz w:val="24"/>
          <w:szCs w:val="24"/>
        </w:rPr>
      </w:pPr>
      <w:r w:rsidRPr="00386895">
        <w:rPr>
          <w:rFonts w:ascii="Arial" w:hAnsi="Arial" w:cs="Arial"/>
          <w:sz w:val="24"/>
          <w:szCs w:val="24"/>
        </w:rPr>
        <w:t>Asistencia regular a las labores programadas.</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8D57DF" w:rsidRDefault="00D94D3D" w:rsidP="002E4D09">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A9286D" w:rsidRPr="00386895">
        <w:rPr>
          <w:rFonts w:ascii="Arial" w:hAnsi="Arial" w:cs="Arial"/>
          <w:b/>
          <w:sz w:val="24"/>
          <w:szCs w:val="24"/>
        </w:rPr>
        <w:t>5</w:t>
      </w:r>
      <w:r w:rsidR="00BE75BB">
        <w:rPr>
          <w:rFonts w:ascii="Arial" w:hAnsi="Arial" w:cs="Arial"/>
          <w:b/>
          <w:sz w:val="24"/>
          <w:szCs w:val="24"/>
        </w:rPr>
        <w:t>2</w:t>
      </w:r>
      <w:r w:rsidRPr="00386895">
        <w:rPr>
          <w:rFonts w:ascii="Arial" w:hAnsi="Arial" w:cs="Arial"/>
          <w:b/>
          <w:sz w:val="24"/>
          <w:szCs w:val="24"/>
        </w:rPr>
        <w:t>.</w:t>
      </w:r>
      <w:r w:rsidRPr="00386895">
        <w:rPr>
          <w:rFonts w:ascii="Arial" w:hAnsi="Arial" w:cs="Arial"/>
          <w:sz w:val="24"/>
          <w:szCs w:val="24"/>
        </w:rPr>
        <w:t xml:space="preserve"> Los trabajos sobresalientes en </w:t>
      </w:r>
      <w:r w:rsidR="007F58A1">
        <w:rPr>
          <w:rFonts w:ascii="Arial" w:hAnsi="Arial" w:cs="Arial"/>
          <w:sz w:val="24"/>
          <w:szCs w:val="24"/>
        </w:rPr>
        <w:t>Proyección Social</w:t>
      </w:r>
      <w:r w:rsidRPr="00386895">
        <w:rPr>
          <w:rFonts w:ascii="Arial" w:hAnsi="Arial" w:cs="Arial"/>
          <w:sz w:val="24"/>
          <w:szCs w:val="24"/>
        </w:rPr>
        <w:t xml:space="preserve">, a la evaluación por su calidad, su significación para el desarrollo de la región o el desarrollo económico </w:t>
      </w:r>
      <w:r w:rsidR="008D57DF">
        <w:rPr>
          <w:rFonts w:ascii="Arial" w:hAnsi="Arial" w:cs="Arial"/>
          <w:sz w:val="24"/>
          <w:szCs w:val="24"/>
        </w:rPr>
        <w:t>s</w:t>
      </w:r>
      <w:r w:rsidR="00315C44" w:rsidRPr="00386895">
        <w:rPr>
          <w:rFonts w:ascii="Arial" w:hAnsi="Arial" w:cs="Arial"/>
          <w:sz w:val="24"/>
          <w:szCs w:val="24"/>
        </w:rPr>
        <w:t>ocial</w:t>
      </w:r>
      <w:r w:rsidRPr="00386895">
        <w:rPr>
          <w:rFonts w:ascii="Arial" w:hAnsi="Arial" w:cs="Arial"/>
          <w:sz w:val="24"/>
          <w:szCs w:val="24"/>
        </w:rPr>
        <w:t xml:space="preserve"> del grupo de interés atendida o por la </w:t>
      </w:r>
      <w:r w:rsidR="008D57DF">
        <w:rPr>
          <w:rFonts w:ascii="Arial" w:hAnsi="Arial" w:cs="Arial"/>
          <w:sz w:val="24"/>
          <w:szCs w:val="24"/>
        </w:rPr>
        <w:t xml:space="preserve">atención </w:t>
      </w:r>
      <w:r w:rsidRPr="00386895">
        <w:rPr>
          <w:rFonts w:ascii="Arial" w:hAnsi="Arial" w:cs="Arial"/>
          <w:sz w:val="24"/>
          <w:szCs w:val="24"/>
        </w:rPr>
        <w:t xml:space="preserve">del manejo técnico científico o la trascendencia del logro respecto a su alto </w:t>
      </w:r>
      <w:r w:rsidRPr="00386895">
        <w:rPr>
          <w:rFonts w:ascii="Arial" w:hAnsi="Arial" w:cs="Arial"/>
          <w:sz w:val="24"/>
          <w:szCs w:val="24"/>
        </w:rPr>
        <w:lastRenderedPageBreak/>
        <w:t>nivel de competitividad, serán merecedores del reconocimiento</w:t>
      </w:r>
      <w:r w:rsidR="008D57DF">
        <w:rPr>
          <w:rFonts w:ascii="Arial" w:hAnsi="Arial" w:cs="Arial"/>
          <w:sz w:val="24"/>
          <w:szCs w:val="24"/>
        </w:rPr>
        <w:t xml:space="preserve"> por la Oficina General y/o Decano de la Facultad</w:t>
      </w:r>
      <w:r w:rsidRPr="00386895">
        <w:rPr>
          <w:rFonts w:ascii="Arial" w:hAnsi="Arial" w:cs="Arial"/>
          <w:sz w:val="24"/>
          <w:szCs w:val="24"/>
        </w:rPr>
        <w:t xml:space="preserve">, según su importancia y a propuesta de la </w:t>
      </w:r>
      <w:r w:rsidR="008D57DF">
        <w:rPr>
          <w:rFonts w:ascii="Arial" w:hAnsi="Arial" w:cs="Arial"/>
          <w:sz w:val="24"/>
          <w:szCs w:val="24"/>
        </w:rPr>
        <w:t>Dirección de la Facultad.</w:t>
      </w:r>
    </w:p>
    <w:p w:rsidR="008D57DF" w:rsidRDefault="008D57DF"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2E4D09">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617374" w:rsidRPr="002E4D09">
        <w:rPr>
          <w:rFonts w:ascii="Arial" w:hAnsi="Arial" w:cs="Arial"/>
          <w:b/>
          <w:sz w:val="24"/>
          <w:szCs w:val="24"/>
        </w:rPr>
        <w:t>5</w:t>
      </w:r>
      <w:r w:rsidR="00BE75BB">
        <w:rPr>
          <w:rFonts w:ascii="Arial" w:hAnsi="Arial" w:cs="Arial"/>
          <w:b/>
          <w:sz w:val="24"/>
          <w:szCs w:val="24"/>
        </w:rPr>
        <w:t>3</w:t>
      </w:r>
      <w:r w:rsidR="002E4D09" w:rsidRPr="002E4D09">
        <w:rPr>
          <w:rFonts w:ascii="Arial" w:hAnsi="Arial" w:cs="Arial"/>
          <w:b/>
          <w:sz w:val="24"/>
          <w:szCs w:val="24"/>
        </w:rPr>
        <w:t>.</w:t>
      </w:r>
      <w:r w:rsidR="002E4D09">
        <w:rPr>
          <w:rFonts w:ascii="Arial" w:hAnsi="Arial" w:cs="Arial"/>
          <w:sz w:val="24"/>
          <w:szCs w:val="24"/>
        </w:rPr>
        <w:t xml:space="preserve"> </w:t>
      </w:r>
      <w:r w:rsidRPr="002E4D09">
        <w:rPr>
          <w:rFonts w:ascii="Arial" w:hAnsi="Arial" w:cs="Arial"/>
          <w:sz w:val="24"/>
          <w:szCs w:val="24"/>
        </w:rPr>
        <w:t>Los</w:t>
      </w:r>
      <w:r w:rsidRPr="00386895">
        <w:rPr>
          <w:rFonts w:ascii="Arial" w:hAnsi="Arial" w:cs="Arial"/>
          <w:sz w:val="24"/>
          <w:szCs w:val="24"/>
        </w:rPr>
        <w:t xml:space="preserve"> ganadores participantes en </w:t>
      </w:r>
      <w:r w:rsidR="008D57DF">
        <w:rPr>
          <w:rFonts w:ascii="Arial" w:hAnsi="Arial" w:cs="Arial"/>
          <w:sz w:val="24"/>
          <w:szCs w:val="24"/>
        </w:rPr>
        <w:t xml:space="preserve">la Feria de </w:t>
      </w:r>
      <w:r w:rsidR="007F58A1">
        <w:rPr>
          <w:rFonts w:ascii="Arial" w:hAnsi="Arial" w:cs="Arial"/>
          <w:sz w:val="24"/>
          <w:szCs w:val="24"/>
        </w:rPr>
        <w:t>Proyección Social</w:t>
      </w:r>
      <w:r w:rsidR="008D57DF">
        <w:rPr>
          <w:rFonts w:ascii="Arial" w:hAnsi="Arial" w:cs="Arial"/>
          <w:sz w:val="24"/>
          <w:szCs w:val="24"/>
        </w:rPr>
        <w:t xml:space="preserve">, </w:t>
      </w:r>
      <w:r w:rsidRPr="00386895">
        <w:rPr>
          <w:rFonts w:ascii="Arial" w:hAnsi="Arial" w:cs="Arial"/>
          <w:sz w:val="24"/>
          <w:szCs w:val="24"/>
        </w:rPr>
        <w:t xml:space="preserve">ocupando los primeros lugares serán reconocidos con una resolución de ameritamiento emitida por el Rector a solicitud de la </w:t>
      </w:r>
      <w:r w:rsidR="00487839" w:rsidRPr="00386895">
        <w:rPr>
          <w:rFonts w:ascii="Arial" w:hAnsi="Arial" w:cs="Arial"/>
          <w:sz w:val="24"/>
          <w:szCs w:val="24"/>
        </w:rPr>
        <w:t>D</w:t>
      </w:r>
      <w:r w:rsidR="008D57DF">
        <w:rPr>
          <w:rFonts w:ascii="Arial" w:hAnsi="Arial" w:cs="Arial"/>
          <w:sz w:val="24"/>
          <w:szCs w:val="24"/>
        </w:rPr>
        <w:t xml:space="preserve">irección de la Oficina </w:t>
      </w:r>
      <w:proofErr w:type="gramStart"/>
      <w:r w:rsidR="008D57DF">
        <w:rPr>
          <w:rFonts w:ascii="Arial" w:hAnsi="Arial" w:cs="Arial"/>
          <w:sz w:val="24"/>
          <w:szCs w:val="24"/>
        </w:rPr>
        <w:t xml:space="preserve">General, </w:t>
      </w:r>
      <w:r w:rsidRPr="00386895">
        <w:rPr>
          <w:rFonts w:ascii="Arial" w:hAnsi="Arial" w:cs="Arial"/>
          <w:sz w:val="24"/>
          <w:szCs w:val="24"/>
        </w:rPr>
        <w:t xml:space="preserve"> previa</w:t>
      </w:r>
      <w:proofErr w:type="gramEnd"/>
      <w:r w:rsidRPr="00386895">
        <w:rPr>
          <w:rFonts w:ascii="Arial" w:hAnsi="Arial" w:cs="Arial"/>
          <w:sz w:val="24"/>
          <w:szCs w:val="24"/>
        </w:rPr>
        <w:t xml:space="preserve"> aprobación por el Consejo </w:t>
      </w:r>
      <w:r w:rsidR="008D57DF">
        <w:rPr>
          <w:rFonts w:ascii="Arial" w:hAnsi="Arial" w:cs="Arial"/>
          <w:sz w:val="24"/>
          <w:szCs w:val="24"/>
        </w:rPr>
        <w:t>D</w:t>
      </w:r>
      <w:r w:rsidRPr="00386895">
        <w:rPr>
          <w:rFonts w:ascii="Arial" w:hAnsi="Arial" w:cs="Arial"/>
          <w:sz w:val="24"/>
          <w:szCs w:val="24"/>
        </w:rPr>
        <w:t>irectivo.</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2E4D09">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2E4D09">
        <w:rPr>
          <w:rFonts w:ascii="Arial" w:hAnsi="Arial" w:cs="Arial"/>
          <w:b/>
          <w:sz w:val="24"/>
          <w:szCs w:val="24"/>
        </w:rPr>
        <w:t xml:space="preserve"> </w:t>
      </w:r>
      <w:r w:rsidR="00617374" w:rsidRPr="00386895">
        <w:rPr>
          <w:rFonts w:ascii="Arial" w:hAnsi="Arial" w:cs="Arial"/>
          <w:b/>
          <w:sz w:val="24"/>
          <w:szCs w:val="24"/>
        </w:rPr>
        <w:t>5</w:t>
      </w:r>
      <w:r w:rsidR="00BE75BB">
        <w:rPr>
          <w:rFonts w:ascii="Arial" w:hAnsi="Arial" w:cs="Arial"/>
          <w:b/>
          <w:sz w:val="24"/>
          <w:szCs w:val="24"/>
        </w:rPr>
        <w:t>4</w:t>
      </w:r>
      <w:r w:rsidRPr="002E4D09">
        <w:rPr>
          <w:rFonts w:ascii="Arial" w:hAnsi="Arial" w:cs="Arial"/>
          <w:b/>
          <w:sz w:val="24"/>
          <w:szCs w:val="24"/>
        </w:rPr>
        <w:t>.</w:t>
      </w:r>
      <w:r w:rsidRPr="00386895">
        <w:rPr>
          <w:rFonts w:ascii="Arial" w:hAnsi="Arial" w:cs="Arial"/>
          <w:sz w:val="24"/>
          <w:szCs w:val="24"/>
        </w:rPr>
        <w:t xml:space="preserve"> </w:t>
      </w:r>
      <w:r w:rsidR="009137A6">
        <w:rPr>
          <w:rFonts w:ascii="Arial" w:hAnsi="Arial" w:cs="Arial"/>
          <w:sz w:val="24"/>
          <w:szCs w:val="24"/>
        </w:rPr>
        <w:t xml:space="preserve"> A l</w:t>
      </w:r>
      <w:r w:rsidRPr="00386895">
        <w:rPr>
          <w:rFonts w:ascii="Arial" w:hAnsi="Arial" w:cs="Arial"/>
          <w:sz w:val="24"/>
          <w:szCs w:val="24"/>
        </w:rPr>
        <w:t xml:space="preserve">os proyectos que hayan concluido sin problema alguno se </w:t>
      </w:r>
      <w:r w:rsidR="009137A6">
        <w:rPr>
          <w:rFonts w:ascii="Arial" w:hAnsi="Arial" w:cs="Arial"/>
          <w:sz w:val="24"/>
          <w:szCs w:val="24"/>
        </w:rPr>
        <w:t>emitirá</w:t>
      </w:r>
      <w:r w:rsidRPr="00386895">
        <w:rPr>
          <w:rFonts w:ascii="Arial" w:hAnsi="Arial" w:cs="Arial"/>
          <w:sz w:val="24"/>
          <w:szCs w:val="24"/>
        </w:rPr>
        <w:t xml:space="preserve"> un certificado de cumplimiento de labor a los estudiantes con fines de tramitar su expedito para bachillerato y a los docentes </w:t>
      </w:r>
      <w:r w:rsidR="008D57DF">
        <w:rPr>
          <w:rFonts w:ascii="Arial" w:hAnsi="Arial" w:cs="Arial"/>
          <w:sz w:val="24"/>
          <w:szCs w:val="24"/>
        </w:rPr>
        <w:t xml:space="preserve">y administrativos </w:t>
      </w:r>
      <w:r w:rsidRPr="00386895">
        <w:rPr>
          <w:rFonts w:ascii="Arial" w:hAnsi="Arial" w:cs="Arial"/>
          <w:sz w:val="24"/>
          <w:szCs w:val="24"/>
        </w:rPr>
        <w:t>activos para fines de confirmación, ratificación y as</w:t>
      </w:r>
      <w:r w:rsidR="008D57DF">
        <w:rPr>
          <w:rFonts w:ascii="Arial" w:hAnsi="Arial" w:cs="Arial"/>
          <w:sz w:val="24"/>
          <w:szCs w:val="24"/>
        </w:rPr>
        <w:t>c</w:t>
      </w:r>
      <w:r w:rsidRPr="00386895">
        <w:rPr>
          <w:rFonts w:ascii="Arial" w:hAnsi="Arial" w:cs="Arial"/>
          <w:sz w:val="24"/>
          <w:szCs w:val="24"/>
        </w:rPr>
        <w:t>enso.</w:t>
      </w:r>
    </w:p>
    <w:p w:rsidR="00D94D3D" w:rsidRPr="00386895" w:rsidRDefault="00D94D3D" w:rsidP="00D94D3D">
      <w:pPr>
        <w:autoSpaceDE w:val="0"/>
        <w:autoSpaceDN w:val="0"/>
        <w:adjustRightInd w:val="0"/>
        <w:spacing w:after="0" w:line="240" w:lineRule="auto"/>
        <w:ind w:left="709" w:hanging="709"/>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C27833">
        <w:rPr>
          <w:rFonts w:ascii="Arial" w:hAnsi="Arial" w:cs="Arial"/>
          <w:b/>
          <w:sz w:val="24"/>
          <w:szCs w:val="24"/>
        </w:rPr>
        <w:t>5</w:t>
      </w:r>
      <w:r w:rsidR="00BE75BB">
        <w:rPr>
          <w:rFonts w:ascii="Arial" w:hAnsi="Arial" w:cs="Arial"/>
          <w:b/>
          <w:sz w:val="24"/>
          <w:szCs w:val="24"/>
        </w:rPr>
        <w:t>5</w:t>
      </w:r>
      <w:r w:rsidRPr="00386895">
        <w:rPr>
          <w:rFonts w:ascii="Arial" w:hAnsi="Arial" w:cs="Arial"/>
          <w:b/>
          <w:sz w:val="24"/>
          <w:szCs w:val="24"/>
        </w:rPr>
        <w:t>.</w:t>
      </w:r>
      <w:r w:rsidRPr="00386895">
        <w:rPr>
          <w:rFonts w:ascii="Arial" w:hAnsi="Arial" w:cs="Arial"/>
          <w:sz w:val="24"/>
          <w:szCs w:val="24"/>
        </w:rPr>
        <w:t xml:space="preserve"> Los proyectos interrumpidos en el transcurso de su aplicación </w:t>
      </w:r>
      <w:r w:rsidR="00D12113" w:rsidRPr="00386895">
        <w:rPr>
          <w:rFonts w:ascii="Arial" w:hAnsi="Arial" w:cs="Arial"/>
          <w:sz w:val="24"/>
          <w:szCs w:val="24"/>
        </w:rPr>
        <w:t>deberán</w:t>
      </w:r>
      <w:r w:rsidRPr="00386895">
        <w:rPr>
          <w:rFonts w:ascii="Arial" w:hAnsi="Arial" w:cs="Arial"/>
          <w:sz w:val="24"/>
          <w:szCs w:val="24"/>
        </w:rPr>
        <w:t xml:space="preserve"> ser </w:t>
      </w:r>
      <w:r w:rsidR="00D12113" w:rsidRPr="00386895">
        <w:rPr>
          <w:rFonts w:ascii="Arial" w:hAnsi="Arial" w:cs="Arial"/>
          <w:sz w:val="24"/>
          <w:szCs w:val="24"/>
        </w:rPr>
        <w:t>informados</w:t>
      </w:r>
      <w:r w:rsidRPr="00386895">
        <w:rPr>
          <w:rFonts w:ascii="Arial" w:hAnsi="Arial" w:cs="Arial"/>
          <w:sz w:val="24"/>
          <w:szCs w:val="24"/>
        </w:rPr>
        <w:t xml:space="preserve"> inmediatamente explicando los motivos que impiden terminar su desarrollo con la finalidad de evitar declararlo en abandono. </w:t>
      </w:r>
      <w:r w:rsidR="008D57DF">
        <w:rPr>
          <w:rFonts w:ascii="Arial" w:hAnsi="Arial" w:cs="Arial"/>
          <w:sz w:val="24"/>
          <w:szCs w:val="24"/>
        </w:rPr>
        <w:t xml:space="preserve">El </w:t>
      </w:r>
      <w:proofErr w:type="gramStart"/>
      <w:r w:rsidR="008D57DF">
        <w:rPr>
          <w:rFonts w:ascii="Arial" w:hAnsi="Arial" w:cs="Arial"/>
          <w:sz w:val="24"/>
          <w:szCs w:val="24"/>
        </w:rPr>
        <w:t>D</w:t>
      </w:r>
      <w:r w:rsidRPr="00386895">
        <w:rPr>
          <w:rFonts w:ascii="Arial" w:hAnsi="Arial" w:cs="Arial"/>
          <w:sz w:val="24"/>
          <w:szCs w:val="24"/>
        </w:rPr>
        <w:t>irector</w:t>
      </w:r>
      <w:proofErr w:type="gramEnd"/>
      <w:r w:rsidRPr="00386895">
        <w:rPr>
          <w:rFonts w:ascii="Arial" w:hAnsi="Arial" w:cs="Arial"/>
          <w:sz w:val="24"/>
          <w:szCs w:val="24"/>
        </w:rPr>
        <w:t xml:space="preserve"> de la </w:t>
      </w:r>
      <w:r w:rsidR="008D57DF">
        <w:rPr>
          <w:rFonts w:ascii="Arial" w:hAnsi="Arial" w:cs="Arial"/>
          <w:sz w:val="24"/>
          <w:szCs w:val="24"/>
        </w:rPr>
        <w:t>F</w:t>
      </w:r>
      <w:r w:rsidRPr="00386895">
        <w:rPr>
          <w:rFonts w:ascii="Arial" w:hAnsi="Arial" w:cs="Arial"/>
          <w:sz w:val="24"/>
          <w:szCs w:val="24"/>
        </w:rPr>
        <w:t>acultad</w:t>
      </w:r>
      <w:r w:rsidR="008D57DF">
        <w:rPr>
          <w:rFonts w:ascii="Arial" w:hAnsi="Arial" w:cs="Arial"/>
          <w:sz w:val="24"/>
          <w:szCs w:val="24"/>
        </w:rPr>
        <w:t xml:space="preserve"> realizará</w:t>
      </w:r>
      <w:r w:rsidRPr="00386895">
        <w:rPr>
          <w:rFonts w:ascii="Arial" w:hAnsi="Arial" w:cs="Arial"/>
          <w:sz w:val="24"/>
          <w:szCs w:val="24"/>
        </w:rPr>
        <w:t xml:space="preserve"> una evaluación de procesos al término de cada semestre, declarando en abandono a los proyectos cuyo porcentaje de avance no llegue al 50% de lo programado por dicho periodo.</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BE75BB">
        <w:rPr>
          <w:rFonts w:ascii="Arial" w:hAnsi="Arial" w:cs="Arial"/>
          <w:b/>
          <w:sz w:val="24"/>
          <w:szCs w:val="24"/>
        </w:rPr>
        <w:t>56</w:t>
      </w:r>
      <w:r w:rsidRPr="00C52004">
        <w:rPr>
          <w:rFonts w:ascii="Arial" w:hAnsi="Arial" w:cs="Arial"/>
          <w:b/>
          <w:sz w:val="24"/>
          <w:szCs w:val="24"/>
        </w:rPr>
        <w:t>.</w:t>
      </w:r>
      <w:r w:rsidRPr="00386895">
        <w:rPr>
          <w:rFonts w:ascii="Arial" w:hAnsi="Arial" w:cs="Arial"/>
          <w:sz w:val="24"/>
          <w:szCs w:val="24"/>
        </w:rPr>
        <w:t xml:space="preserve"> Los proyectos desaprobados a la evaluación serán sancionados de acuerdo a los criterios siguientes:</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C52004">
      <w:pPr>
        <w:pStyle w:val="Prrafodelista"/>
        <w:numPr>
          <w:ilvl w:val="1"/>
          <w:numId w:val="29"/>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t xml:space="preserve">Si un proyecto no alcanza el 75% de lo programado se verá obligado a reajustar su cronograma y será sancionado con una amonestación por el </w:t>
      </w:r>
      <w:proofErr w:type="gramStart"/>
      <w:r w:rsidRPr="00386895">
        <w:rPr>
          <w:rFonts w:ascii="Arial" w:hAnsi="Arial" w:cs="Arial"/>
          <w:sz w:val="24"/>
          <w:szCs w:val="24"/>
        </w:rPr>
        <w:t>Director</w:t>
      </w:r>
      <w:proofErr w:type="gramEnd"/>
      <w:r w:rsidRPr="00386895">
        <w:rPr>
          <w:rFonts w:ascii="Arial" w:hAnsi="Arial" w:cs="Arial"/>
          <w:sz w:val="24"/>
          <w:szCs w:val="24"/>
        </w:rPr>
        <w:t xml:space="preserve"> de la </w:t>
      </w:r>
      <w:r w:rsidR="008D57DF">
        <w:rPr>
          <w:rFonts w:ascii="Arial" w:hAnsi="Arial" w:cs="Arial"/>
          <w:sz w:val="24"/>
          <w:szCs w:val="24"/>
        </w:rPr>
        <w:t xml:space="preserve">Oficina General </w:t>
      </w:r>
      <w:r w:rsidR="008D57DF" w:rsidRPr="00386895">
        <w:rPr>
          <w:rFonts w:ascii="Arial" w:hAnsi="Arial" w:cs="Arial"/>
          <w:sz w:val="24"/>
          <w:szCs w:val="24"/>
        </w:rPr>
        <w:t xml:space="preserve">si los proyectos son </w:t>
      </w:r>
      <w:r w:rsidR="008D57DF">
        <w:rPr>
          <w:rFonts w:ascii="Arial" w:hAnsi="Arial" w:cs="Arial"/>
          <w:sz w:val="24"/>
          <w:szCs w:val="24"/>
        </w:rPr>
        <w:t xml:space="preserve">polivalentes </w:t>
      </w:r>
      <w:r w:rsidRPr="00386895">
        <w:rPr>
          <w:rFonts w:ascii="Arial" w:hAnsi="Arial" w:cs="Arial"/>
          <w:sz w:val="24"/>
          <w:szCs w:val="24"/>
        </w:rPr>
        <w:t xml:space="preserve">y </w:t>
      </w:r>
      <w:r w:rsidR="008D57DF">
        <w:rPr>
          <w:rFonts w:ascii="Arial" w:hAnsi="Arial" w:cs="Arial"/>
          <w:sz w:val="24"/>
          <w:szCs w:val="24"/>
        </w:rPr>
        <w:t>por el Director de la Facultad si el proyecto es monovalente.</w:t>
      </w:r>
      <w:r w:rsidRPr="00386895">
        <w:rPr>
          <w:rFonts w:ascii="Arial" w:hAnsi="Arial" w:cs="Arial"/>
          <w:sz w:val="24"/>
          <w:szCs w:val="24"/>
        </w:rPr>
        <w:t xml:space="preserve"> </w:t>
      </w:r>
    </w:p>
    <w:p w:rsidR="00D94D3D" w:rsidRPr="00386895" w:rsidRDefault="00D94D3D" w:rsidP="00C52004">
      <w:pPr>
        <w:pStyle w:val="Prrafodelista"/>
        <w:autoSpaceDE w:val="0"/>
        <w:autoSpaceDN w:val="0"/>
        <w:adjustRightInd w:val="0"/>
        <w:spacing w:after="0" w:line="240" w:lineRule="auto"/>
        <w:ind w:left="1418" w:hanging="284"/>
        <w:jc w:val="both"/>
        <w:rPr>
          <w:rFonts w:ascii="Arial" w:hAnsi="Arial" w:cs="Arial"/>
          <w:sz w:val="24"/>
          <w:szCs w:val="24"/>
        </w:rPr>
      </w:pPr>
    </w:p>
    <w:p w:rsidR="00D94D3D" w:rsidRPr="00386895" w:rsidRDefault="00D94D3D" w:rsidP="00C52004">
      <w:pPr>
        <w:pStyle w:val="Prrafodelista"/>
        <w:numPr>
          <w:ilvl w:val="1"/>
          <w:numId w:val="29"/>
        </w:numPr>
        <w:autoSpaceDE w:val="0"/>
        <w:autoSpaceDN w:val="0"/>
        <w:adjustRightInd w:val="0"/>
        <w:spacing w:after="0" w:line="240" w:lineRule="auto"/>
        <w:ind w:left="1418" w:hanging="284"/>
        <w:jc w:val="both"/>
        <w:rPr>
          <w:rFonts w:ascii="Arial" w:hAnsi="Arial" w:cs="Arial"/>
          <w:sz w:val="24"/>
          <w:szCs w:val="24"/>
        </w:rPr>
      </w:pPr>
      <w:r w:rsidRPr="00386895">
        <w:rPr>
          <w:rFonts w:ascii="Arial" w:hAnsi="Arial" w:cs="Arial"/>
          <w:sz w:val="24"/>
          <w:szCs w:val="24"/>
        </w:rPr>
        <w:t xml:space="preserve">Si el proyecto ha sido declarado en abandono sus integrantes incluyendo el asesor (es) serán disueltos y sancionados con la inhabilitación por un </w:t>
      </w:r>
      <w:r w:rsidR="003157A8">
        <w:rPr>
          <w:rFonts w:ascii="Arial" w:hAnsi="Arial" w:cs="Arial"/>
          <w:sz w:val="24"/>
          <w:szCs w:val="24"/>
        </w:rPr>
        <w:t>semestre</w:t>
      </w:r>
      <w:r w:rsidRPr="00386895">
        <w:rPr>
          <w:rFonts w:ascii="Arial" w:hAnsi="Arial" w:cs="Arial"/>
          <w:sz w:val="24"/>
          <w:szCs w:val="24"/>
        </w:rPr>
        <w:t xml:space="preserve"> para realizar labores de </w:t>
      </w:r>
      <w:r w:rsidR="007F58A1">
        <w:rPr>
          <w:rFonts w:ascii="Arial" w:hAnsi="Arial" w:cs="Arial"/>
          <w:sz w:val="24"/>
          <w:szCs w:val="24"/>
        </w:rPr>
        <w:t>Proyección Social</w:t>
      </w:r>
      <w:r w:rsidR="008D57DF">
        <w:rPr>
          <w:rFonts w:ascii="Arial" w:hAnsi="Arial" w:cs="Arial"/>
          <w:sz w:val="24"/>
          <w:szCs w:val="24"/>
        </w:rPr>
        <w:t>.</w:t>
      </w:r>
      <w:r w:rsidRPr="00386895">
        <w:rPr>
          <w:rFonts w:ascii="Arial" w:hAnsi="Arial" w:cs="Arial"/>
          <w:sz w:val="24"/>
          <w:szCs w:val="24"/>
        </w:rPr>
        <w:t xml:space="preserve"> Al cabo de dicho tiempo deberá presentar un nuevo proyecto con nuevos participantes, poniendo en conocimiento a la </w:t>
      </w:r>
      <w:r w:rsidR="00487839" w:rsidRPr="00386895">
        <w:rPr>
          <w:rFonts w:ascii="Arial" w:hAnsi="Arial" w:cs="Arial"/>
          <w:sz w:val="24"/>
          <w:szCs w:val="24"/>
        </w:rPr>
        <w:t>D</w:t>
      </w:r>
      <w:r w:rsidR="008D57DF">
        <w:rPr>
          <w:rFonts w:ascii="Arial" w:hAnsi="Arial" w:cs="Arial"/>
          <w:sz w:val="24"/>
          <w:szCs w:val="24"/>
        </w:rPr>
        <w:t>irección de la Oficina General</w:t>
      </w:r>
      <w:r w:rsidRPr="00386895">
        <w:rPr>
          <w:rFonts w:ascii="Arial" w:hAnsi="Arial" w:cs="Arial"/>
          <w:sz w:val="24"/>
          <w:szCs w:val="24"/>
        </w:rPr>
        <w:t>.</w:t>
      </w:r>
    </w:p>
    <w:p w:rsidR="00D94D3D" w:rsidRPr="00386895" w:rsidRDefault="00D94D3D" w:rsidP="00D94D3D">
      <w:pPr>
        <w:autoSpaceDE w:val="0"/>
        <w:autoSpaceDN w:val="0"/>
        <w:adjustRightInd w:val="0"/>
        <w:spacing w:after="0" w:line="240" w:lineRule="auto"/>
        <w:ind w:left="709" w:hanging="709"/>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900899">
        <w:rPr>
          <w:rFonts w:ascii="Arial" w:hAnsi="Arial" w:cs="Arial"/>
          <w:b/>
          <w:sz w:val="24"/>
          <w:szCs w:val="24"/>
        </w:rPr>
        <w:t>5</w:t>
      </w:r>
      <w:r w:rsidR="00BE75BB">
        <w:rPr>
          <w:rFonts w:ascii="Arial" w:hAnsi="Arial" w:cs="Arial"/>
          <w:b/>
          <w:sz w:val="24"/>
          <w:szCs w:val="24"/>
        </w:rPr>
        <w:t>7</w:t>
      </w:r>
      <w:r w:rsidR="00C52004" w:rsidRPr="00C52004">
        <w:rPr>
          <w:rFonts w:ascii="Arial" w:hAnsi="Arial" w:cs="Arial"/>
          <w:b/>
          <w:sz w:val="24"/>
          <w:szCs w:val="24"/>
        </w:rPr>
        <w:t>.</w:t>
      </w:r>
      <w:r w:rsidRPr="00386895">
        <w:rPr>
          <w:rFonts w:ascii="Arial" w:hAnsi="Arial" w:cs="Arial"/>
          <w:sz w:val="24"/>
          <w:szCs w:val="24"/>
        </w:rPr>
        <w:t xml:space="preserve"> El incumplimiento del cronograma a la presentación del proyecto, conlleva una llamada de atención por escrito, dirigido al asesor y ejecutores, de persistir esta situación el proyecto se declara en abandono. En caso de que el plazo estipulado en el respectivo cronograma no se pueda presentar el informe final por causas debidamente justificadas, se podrá solicitar ampliación de plazo para su entrega, para cuyo efecto se le otorgará 30 días calendario a partir del día de presentación de la solicitud dirigida por </w:t>
      </w:r>
      <w:r w:rsidR="001C3188" w:rsidRPr="00386895">
        <w:rPr>
          <w:rFonts w:ascii="Arial" w:hAnsi="Arial" w:cs="Arial"/>
          <w:sz w:val="24"/>
          <w:szCs w:val="24"/>
        </w:rPr>
        <w:t xml:space="preserve">mesa de partes </w:t>
      </w:r>
      <w:r w:rsidRPr="00386895">
        <w:rPr>
          <w:rFonts w:ascii="Arial" w:hAnsi="Arial" w:cs="Arial"/>
          <w:sz w:val="24"/>
          <w:szCs w:val="24"/>
        </w:rPr>
        <w:t>como máximo un día antes del vencimiento</w:t>
      </w:r>
      <w:r w:rsidR="001C3188">
        <w:rPr>
          <w:rFonts w:ascii="Arial" w:hAnsi="Arial" w:cs="Arial"/>
          <w:sz w:val="24"/>
          <w:szCs w:val="24"/>
        </w:rPr>
        <w:t>.</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 xml:space="preserve">Art. </w:t>
      </w:r>
      <w:r w:rsidR="00BE75BB">
        <w:rPr>
          <w:rFonts w:ascii="Arial" w:hAnsi="Arial" w:cs="Arial"/>
          <w:b/>
          <w:sz w:val="24"/>
          <w:szCs w:val="24"/>
        </w:rPr>
        <w:t>58</w:t>
      </w:r>
      <w:r w:rsidR="00C52004">
        <w:rPr>
          <w:rFonts w:ascii="Arial" w:hAnsi="Arial" w:cs="Arial"/>
          <w:b/>
          <w:sz w:val="24"/>
          <w:szCs w:val="24"/>
        </w:rPr>
        <w:t>.</w:t>
      </w:r>
      <w:r w:rsidRPr="00386895">
        <w:rPr>
          <w:rFonts w:ascii="Arial" w:hAnsi="Arial" w:cs="Arial"/>
          <w:sz w:val="24"/>
          <w:szCs w:val="24"/>
        </w:rPr>
        <w:t xml:space="preserve"> La renuncia de un asesor o ejecutor a un proyecto de </w:t>
      </w:r>
      <w:r w:rsidR="007F58A1">
        <w:rPr>
          <w:rFonts w:ascii="Arial" w:hAnsi="Arial" w:cs="Arial"/>
          <w:sz w:val="24"/>
          <w:szCs w:val="24"/>
        </w:rPr>
        <w:t>Proyección Social</w:t>
      </w:r>
      <w:r w:rsidRPr="00386895">
        <w:rPr>
          <w:rFonts w:ascii="Arial" w:hAnsi="Arial" w:cs="Arial"/>
          <w:sz w:val="24"/>
          <w:szCs w:val="24"/>
        </w:rPr>
        <w:t xml:space="preserve"> debe hacerse a través de una carta explicando los motivos que originan dicha renuncia, la misma que deberá contar con el visto bueno del </w:t>
      </w:r>
      <w:proofErr w:type="gramStart"/>
      <w:r w:rsidRPr="00386895">
        <w:rPr>
          <w:rFonts w:ascii="Arial" w:hAnsi="Arial" w:cs="Arial"/>
          <w:sz w:val="24"/>
          <w:szCs w:val="24"/>
        </w:rPr>
        <w:t>Director</w:t>
      </w:r>
      <w:proofErr w:type="gramEnd"/>
      <w:r w:rsidRPr="00386895">
        <w:rPr>
          <w:rFonts w:ascii="Arial" w:hAnsi="Arial" w:cs="Arial"/>
          <w:sz w:val="24"/>
          <w:szCs w:val="24"/>
        </w:rPr>
        <w:t xml:space="preserve"> de la </w:t>
      </w:r>
      <w:r w:rsidR="001C3188">
        <w:rPr>
          <w:rFonts w:ascii="Arial" w:hAnsi="Arial" w:cs="Arial"/>
          <w:sz w:val="24"/>
          <w:szCs w:val="24"/>
        </w:rPr>
        <w:t>Facultad</w:t>
      </w:r>
      <w:r w:rsidRPr="00386895">
        <w:rPr>
          <w:rFonts w:ascii="Arial" w:hAnsi="Arial" w:cs="Arial"/>
          <w:sz w:val="24"/>
          <w:szCs w:val="24"/>
        </w:rPr>
        <w:t xml:space="preserve"> dentro de la fecha de presentación del primer informe de </w:t>
      </w:r>
      <w:r w:rsidRPr="00386895">
        <w:rPr>
          <w:rFonts w:ascii="Arial" w:hAnsi="Arial" w:cs="Arial"/>
          <w:sz w:val="24"/>
          <w:szCs w:val="24"/>
        </w:rPr>
        <w:lastRenderedPageBreak/>
        <w:t>avance, en caso contrario se considera extemporáneo y se tramita como abandono de proyecto. Este documento debe ser adjuntado en original al informe final del trabajo y en copias a las que estipula el reglamento.</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BE75BB">
        <w:rPr>
          <w:rFonts w:ascii="Arial" w:hAnsi="Arial" w:cs="Arial"/>
          <w:b/>
          <w:sz w:val="24"/>
          <w:szCs w:val="24"/>
        </w:rPr>
        <w:t>59</w:t>
      </w:r>
      <w:r w:rsidRPr="00386895">
        <w:rPr>
          <w:rFonts w:ascii="Arial" w:hAnsi="Arial" w:cs="Arial"/>
          <w:b/>
          <w:sz w:val="24"/>
          <w:szCs w:val="24"/>
        </w:rPr>
        <w:t>.</w:t>
      </w:r>
      <w:r w:rsidRPr="00386895">
        <w:rPr>
          <w:rFonts w:ascii="Arial" w:hAnsi="Arial" w:cs="Arial"/>
          <w:sz w:val="24"/>
          <w:szCs w:val="24"/>
        </w:rPr>
        <w:t xml:space="preserve"> A la inclusión o incorporación al equipo de un docente o estudiante deberá presentarse un informe firmado por el o los asesores, junta directiva y totalidad de los miembros del equipo que avalan su incorporación y certifican que vienen desarrollando el trabajo de acuerdo al cronograma, </w:t>
      </w:r>
      <w:r w:rsidRPr="001C3188">
        <w:rPr>
          <w:rFonts w:ascii="Arial" w:hAnsi="Arial" w:cs="Arial"/>
          <w:b/>
          <w:sz w:val="24"/>
          <w:szCs w:val="24"/>
        </w:rPr>
        <w:t>sol</w:t>
      </w:r>
      <w:r w:rsidR="001C3188" w:rsidRPr="001C3188">
        <w:rPr>
          <w:rFonts w:ascii="Arial" w:hAnsi="Arial" w:cs="Arial"/>
          <w:b/>
          <w:sz w:val="24"/>
          <w:szCs w:val="24"/>
        </w:rPr>
        <w:t>o tiene opción de ser presentad</w:t>
      </w:r>
      <w:r w:rsidRPr="001C3188">
        <w:rPr>
          <w:rFonts w:ascii="Arial" w:hAnsi="Arial" w:cs="Arial"/>
          <w:b/>
          <w:sz w:val="24"/>
          <w:szCs w:val="24"/>
        </w:rPr>
        <w:t>o en el primer informe de avance</w:t>
      </w:r>
      <w:r w:rsidRPr="00386895">
        <w:rPr>
          <w:rFonts w:ascii="Arial" w:hAnsi="Arial" w:cs="Arial"/>
          <w:sz w:val="24"/>
          <w:szCs w:val="24"/>
        </w:rPr>
        <w:t>.</w:t>
      </w:r>
      <w:r w:rsidR="00CB7EE1">
        <w:rPr>
          <w:rFonts w:ascii="Arial" w:hAnsi="Arial" w:cs="Arial"/>
          <w:sz w:val="24"/>
          <w:szCs w:val="24"/>
        </w:rPr>
        <w:t xml:space="preserve"> En caso excepcional debidamente fundamentado se podrá incluir hasta el </w:t>
      </w:r>
      <w:r w:rsidR="00CB7EE1" w:rsidRPr="00CB7EE1">
        <w:rPr>
          <w:rFonts w:ascii="Arial" w:hAnsi="Arial" w:cs="Arial"/>
          <w:b/>
          <w:sz w:val="24"/>
          <w:szCs w:val="24"/>
        </w:rPr>
        <w:t>segundo informe</w:t>
      </w:r>
      <w:r w:rsidR="00CB7EE1">
        <w:rPr>
          <w:rFonts w:ascii="Arial" w:hAnsi="Arial" w:cs="Arial"/>
          <w:sz w:val="24"/>
          <w:szCs w:val="24"/>
        </w:rPr>
        <w:t xml:space="preserve">, el cual deberá estar aprobado por el </w:t>
      </w:r>
      <w:r w:rsidR="00CB7EE1" w:rsidRPr="002112BF">
        <w:rPr>
          <w:rFonts w:ascii="Arial" w:hAnsi="Arial" w:cs="Arial"/>
          <w:sz w:val="24"/>
          <w:szCs w:val="24"/>
          <w:shd w:val="clear" w:color="auto" w:fill="FFFF00"/>
        </w:rPr>
        <w:t>Director de Proyección Social de la Facultad en caso de proyectos monovalentes y por el Coordinador del área en caso de proyectos polivalentes</w:t>
      </w:r>
      <w:r w:rsidRPr="00386895">
        <w:rPr>
          <w:rFonts w:ascii="Arial" w:hAnsi="Arial" w:cs="Arial"/>
          <w:sz w:val="24"/>
          <w:szCs w:val="24"/>
        </w:rPr>
        <w:t>.</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382203">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617374" w:rsidRPr="00386895">
        <w:rPr>
          <w:rFonts w:ascii="Arial" w:hAnsi="Arial" w:cs="Arial"/>
          <w:b/>
          <w:sz w:val="24"/>
          <w:szCs w:val="24"/>
        </w:rPr>
        <w:t>6</w:t>
      </w:r>
      <w:r w:rsidR="00BE75BB">
        <w:rPr>
          <w:rFonts w:ascii="Arial" w:hAnsi="Arial" w:cs="Arial"/>
          <w:b/>
          <w:sz w:val="24"/>
          <w:szCs w:val="24"/>
        </w:rPr>
        <w:t>0</w:t>
      </w:r>
      <w:r w:rsidRPr="00C52004">
        <w:rPr>
          <w:rFonts w:ascii="Arial" w:hAnsi="Arial" w:cs="Arial"/>
          <w:b/>
          <w:sz w:val="24"/>
          <w:szCs w:val="24"/>
        </w:rPr>
        <w:t>.</w:t>
      </w:r>
      <w:r w:rsidRPr="00386895">
        <w:rPr>
          <w:rFonts w:ascii="Arial" w:hAnsi="Arial" w:cs="Arial"/>
          <w:sz w:val="24"/>
          <w:szCs w:val="24"/>
        </w:rPr>
        <w:t xml:space="preserve"> El incumplimiento de las funciones de algún miembro del eq</w:t>
      </w:r>
      <w:r w:rsidR="001C3188">
        <w:rPr>
          <w:rFonts w:ascii="Arial" w:hAnsi="Arial" w:cs="Arial"/>
          <w:sz w:val="24"/>
          <w:szCs w:val="24"/>
        </w:rPr>
        <w:t>uipo, sea a</w:t>
      </w:r>
      <w:r w:rsidRPr="00386895">
        <w:rPr>
          <w:rFonts w:ascii="Arial" w:hAnsi="Arial" w:cs="Arial"/>
          <w:sz w:val="24"/>
          <w:szCs w:val="24"/>
        </w:rPr>
        <w:t xml:space="preserve">sesor o ejecutor se informará inmediatamente a la instancia respectiva para que previa evaluación se solicite las medidas correctivas de acuerdo al estatuto de la UNCP y </w:t>
      </w:r>
      <w:r w:rsidR="001C3188">
        <w:rPr>
          <w:rFonts w:ascii="Arial" w:hAnsi="Arial" w:cs="Arial"/>
          <w:sz w:val="24"/>
          <w:szCs w:val="24"/>
        </w:rPr>
        <w:t>e</w:t>
      </w:r>
      <w:r w:rsidRPr="00386895">
        <w:rPr>
          <w:rFonts w:ascii="Arial" w:hAnsi="Arial" w:cs="Arial"/>
          <w:sz w:val="24"/>
          <w:szCs w:val="24"/>
        </w:rPr>
        <w:t>l presente reglamento</w:t>
      </w:r>
      <w:r w:rsidR="00C52004">
        <w:rPr>
          <w:rFonts w:ascii="Arial" w:hAnsi="Arial" w:cs="Arial"/>
          <w:sz w:val="24"/>
          <w:szCs w:val="24"/>
        </w:rPr>
        <w:t>.</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617374" w:rsidRPr="00386895">
        <w:rPr>
          <w:rFonts w:ascii="Arial" w:hAnsi="Arial" w:cs="Arial"/>
          <w:b/>
          <w:sz w:val="24"/>
          <w:szCs w:val="24"/>
        </w:rPr>
        <w:t>6</w:t>
      </w:r>
      <w:r w:rsidR="00BE75BB">
        <w:rPr>
          <w:rFonts w:ascii="Arial" w:hAnsi="Arial" w:cs="Arial"/>
          <w:b/>
          <w:sz w:val="24"/>
          <w:szCs w:val="24"/>
        </w:rPr>
        <w:t>1</w:t>
      </w:r>
      <w:r w:rsidRPr="00C52004">
        <w:rPr>
          <w:rFonts w:ascii="Arial" w:hAnsi="Arial" w:cs="Arial"/>
          <w:b/>
          <w:sz w:val="24"/>
          <w:szCs w:val="24"/>
        </w:rPr>
        <w:t>.</w:t>
      </w:r>
      <w:r w:rsidRPr="00386895">
        <w:rPr>
          <w:rFonts w:ascii="Arial" w:hAnsi="Arial" w:cs="Arial"/>
          <w:sz w:val="24"/>
          <w:szCs w:val="24"/>
        </w:rPr>
        <w:t xml:space="preserve"> Los proyectos e informes parciales que presenten enmendaduras en la relación de nombres y apellidos de asesores y ejecutores, así como las firmas o códigos señalados en los documentos serán desaprobados, las firmas deben corresponder a la del Documento Nacional de Identidad de los miembros. Es responsabilidad de los </w:t>
      </w:r>
      <w:bookmarkStart w:id="0" w:name="_GoBack"/>
      <w:bookmarkEnd w:id="0"/>
      <w:r w:rsidRPr="00386895">
        <w:rPr>
          <w:rFonts w:ascii="Arial" w:hAnsi="Arial" w:cs="Arial"/>
          <w:sz w:val="24"/>
          <w:szCs w:val="24"/>
        </w:rPr>
        <w:t xml:space="preserve">Directores la aprobación de informes que no cumplan con este artículo, sometiéndose a las sanciones que </w:t>
      </w:r>
      <w:r w:rsidR="001C3188">
        <w:rPr>
          <w:rFonts w:ascii="Arial" w:hAnsi="Arial" w:cs="Arial"/>
          <w:sz w:val="24"/>
          <w:szCs w:val="24"/>
        </w:rPr>
        <w:t>estipule el Estatuto de la UNCP.</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617374" w:rsidRPr="00386895">
        <w:rPr>
          <w:rFonts w:ascii="Arial" w:hAnsi="Arial" w:cs="Arial"/>
          <w:b/>
          <w:sz w:val="24"/>
          <w:szCs w:val="24"/>
        </w:rPr>
        <w:t>6</w:t>
      </w:r>
      <w:r w:rsidR="00BE75BB">
        <w:rPr>
          <w:rFonts w:ascii="Arial" w:hAnsi="Arial" w:cs="Arial"/>
          <w:b/>
          <w:sz w:val="24"/>
          <w:szCs w:val="24"/>
        </w:rPr>
        <w:t>2</w:t>
      </w:r>
      <w:r w:rsidRPr="00386895">
        <w:rPr>
          <w:rFonts w:ascii="Arial" w:hAnsi="Arial" w:cs="Arial"/>
          <w:b/>
          <w:sz w:val="24"/>
          <w:szCs w:val="24"/>
        </w:rPr>
        <w:t>.</w:t>
      </w:r>
      <w:r w:rsidRPr="00386895">
        <w:rPr>
          <w:rFonts w:ascii="Arial" w:hAnsi="Arial" w:cs="Arial"/>
          <w:sz w:val="24"/>
          <w:szCs w:val="24"/>
        </w:rPr>
        <w:t xml:space="preserve"> Siendo la función básica de la Universidad realizar </w:t>
      </w:r>
      <w:r w:rsidR="007F58A1">
        <w:rPr>
          <w:rFonts w:ascii="Arial" w:hAnsi="Arial" w:cs="Arial"/>
          <w:sz w:val="24"/>
          <w:szCs w:val="24"/>
        </w:rPr>
        <w:t>Proyección Social</w:t>
      </w:r>
      <w:r w:rsidR="00134C75" w:rsidRPr="00386895">
        <w:rPr>
          <w:rFonts w:ascii="Arial" w:hAnsi="Arial" w:cs="Arial"/>
          <w:sz w:val="24"/>
          <w:szCs w:val="24"/>
        </w:rPr>
        <w:t xml:space="preserve"> </w:t>
      </w:r>
      <w:r w:rsidRPr="00386895">
        <w:rPr>
          <w:rFonts w:ascii="Arial" w:hAnsi="Arial" w:cs="Arial"/>
          <w:sz w:val="24"/>
          <w:szCs w:val="24"/>
        </w:rPr>
        <w:t xml:space="preserve">es obligatorio que los docentes de las diferentes categorías cumplan con esta función de manera anual y permanente. En caso de incumplimiento, la </w:t>
      </w:r>
      <w:r w:rsidR="002F0B85" w:rsidRPr="00386895">
        <w:rPr>
          <w:rFonts w:ascii="Arial" w:hAnsi="Arial" w:cs="Arial"/>
          <w:sz w:val="24"/>
          <w:szCs w:val="24"/>
        </w:rPr>
        <w:t>Oficina General</w:t>
      </w:r>
      <w:r w:rsidRPr="00386895">
        <w:rPr>
          <w:rFonts w:ascii="Arial" w:hAnsi="Arial" w:cs="Arial"/>
          <w:sz w:val="24"/>
          <w:szCs w:val="24"/>
        </w:rPr>
        <w:t xml:space="preserve"> informará a las facultades respectivas, para la aplicación de las medidas correctivas por parte del Consejo de Facultad.</w:t>
      </w:r>
    </w:p>
    <w:p w:rsidR="00D94D3D" w:rsidRPr="00386895" w:rsidRDefault="00D94D3D" w:rsidP="00D94D3D">
      <w:pPr>
        <w:autoSpaceDE w:val="0"/>
        <w:autoSpaceDN w:val="0"/>
        <w:adjustRightInd w:val="0"/>
        <w:spacing w:after="0" w:line="240" w:lineRule="auto"/>
        <w:rPr>
          <w:rFonts w:ascii="Arial" w:hAnsi="Arial" w:cs="Arial"/>
          <w:sz w:val="24"/>
          <w:szCs w:val="24"/>
        </w:rPr>
      </w:pPr>
    </w:p>
    <w:p w:rsidR="00D94D3D" w:rsidRPr="00386895" w:rsidRDefault="00D94D3D" w:rsidP="00C52004">
      <w:pPr>
        <w:autoSpaceDE w:val="0"/>
        <w:autoSpaceDN w:val="0"/>
        <w:adjustRightInd w:val="0"/>
        <w:spacing w:after="0" w:line="240" w:lineRule="auto"/>
        <w:ind w:left="993" w:hanging="993"/>
        <w:jc w:val="both"/>
        <w:rPr>
          <w:rFonts w:ascii="Arial" w:hAnsi="Arial" w:cs="Arial"/>
          <w:sz w:val="24"/>
          <w:szCs w:val="24"/>
        </w:rPr>
      </w:pPr>
      <w:r w:rsidRPr="00386895">
        <w:rPr>
          <w:rFonts w:ascii="Arial" w:hAnsi="Arial" w:cs="Arial"/>
          <w:b/>
          <w:sz w:val="24"/>
          <w:szCs w:val="24"/>
        </w:rPr>
        <w:t>Art.</w:t>
      </w:r>
      <w:r w:rsidR="00C52004">
        <w:rPr>
          <w:rFonts w:ascii="Arial" w:hAnsi="Arial" w:cs="Arial"/>
          <w:b/>
          <w:sz w:val="24"/>
          <w:szCs w:val="24"/>
        </w:rPr>
        <w:t xml:space="preserve"> </w:t>
      </w:r>
      <w:r w:rsidR="00617374" w:rsidRPr="00386895">
        <w:rPr>
          <w:rFonts w:ascii="Arial" w:hAnsi="Arial" w:cs="Arial"/>
          <w:b/>
          <w:sz w:val="24"/>
          <w:szCs w:val="24"/>
        </w:rPr>
        <w:t>6</w:t>
      </w:r>
      <w:r w:rsidR="00BE75BB">
        <w:rPr>
          <w:rFonts w:ascii="Arial" w:hAnsi="Arial" w:cs="Arial"/>
          <w:b/>
          <w:sz w:val="24"/>
          <w:szCs w:val="24"/>
        </w:rPr>
        <w:t>3</w:t>
      </w:r>
      <w:r w:rsidRPr="00C52004">
        <w:rPr>
          <w:rFonts w:ascii="Arial" w:hAnsi="Arial" w:cs="Arial"/>
          <w:b/>
          <w:sz w:val="24"/>
          <w:szCs w:val="24"/>
        </w:rPr>
        <w:t>.</w:t>
      </w:r>
      <w:r w:rsidRPr="00386895">
        <w:rPr>
          <w:rFonts w:ascii="Arial" w:hAnsi="Arial" w:cs="Arial"/>
          <w:sz w:val="24"/>
          <w:szCs w:val="24"/>
        </w:rPr>
        <w:t xml:space="preserve"> Todo acto indecoros</w:t>
      </w:r>
      <w:r w:rsidR="001C3188">
        <w:rPr>
          <w:rFonts w:ascii="Arial" w:hAnsi="Arial" w:cs="Arial"/>
          <w:sz w:val="24"/>
          <w:szCs w:val="24"/>
        </w:rPr>
        <w:t>o</w:t>
      </w:r>
      <w:r w:rsidRPr="00386895">
        <w:rPr>
          <w:rFonts w:ascii="Arial" w:hAnsi="Arial" w:cs="Arial"/>
          <w:sz w:val="24"/>
          <w:szCs w:val="24"/>
        </w:rPr>
        <w:t xml:space="preserve"> o inmoral en perjuicio de los grupos de interés serán sancionadas con amonestación, inhabilitación o sometido a proceso disciplinario, según la</w:t>
      </w:r>
      <w:r w:rsidR="009137A6">
        <w:rPr>
          <w:rFonts w:ascii="Arial" w:hAnsi="Arial" w:cs="Arial"/>
          <w:sz w:val="24"/>
          <w:szCs w:val="24"/>
        </w:rPr>
        <w:t xml:space="preserve"> gravedad de la falta, por la Dirección de la Oficina General.</w:t>
      </w:r>
    </w:p>
    <w:p w:rsidR="00D94D3D" w:rsidRPr="00386895" w:rsidRDefault="00D94D3D" w:rsidP="00D94D3D">
      <w:pPr>
        <w:autoSpaceDE w:val="0"/>
        <w:autoSpaceDN w:val="0"/>
        <w:adjustRightInd w:val="0"/>
        <w:spacing w:after="0" w:line="240" w:lineRule="auto"/>
        <w:ind w:left="709" w:hanging="709"/>
        <w:jc w:val="both"/>
        <w:rPr>
          <w:rFonts w:ascii="Arial" w:hAnsi="Arial" w:cs="Arial"/>
          <w:sz w:val="24"/>
          <w:szCs w:val="24"/>
        </w:rPr>
      </w:pPr>
    </w:p>
    <w:p w:rsidR="00D94D3D" w:rsidRPr="00386895" w:rsidRDefault="00D94D3D" w:rsidP="00FD7BEF">
      <w:pPr>
        <w:autoSpaceDE w:val="0"/>
        <w:autoSpaceDN w:val="0"/>
        <w:adjustRightInd w:val="0"/>
        <w:spacing w:after="0" w:line="240" w:lineRule="auto"/>
        <w:ind w:left="993" w:hanging="993"/>
        <w:jc w:val="center"/>
        <w:rPr>
          <w:rFonts w:ascii="Arial" w:hAnsi="Arial" w:cs="Arial"/>
          <w:b/>
          <w:sz w:val="24"/>
          <w:szCs w:val="24"/>
          <w:lang w:val="es-PE"/>
        </w:rPr>
      </w:pPr>
      <w:r w:rsidRPr="00386895">
        <w:rPr>
          <w:rFonts w:ascii="Arial" w:hAnsi="Arial" w:cs="Arial"/>
          <w:b/>
          <w:sz w:val="24"/>
          <w:szCs w:val="24"/>
          <w:lang w:val="es-PE"/>
        </w:rPr>
        <w:t>DISPOSICIONES FINALES</w:t>
      </w:r>
    </w:p>
    <w:p w:rsidR="00D94D3D" w:rsidRPr="00386895" w:rsidRDefault="00D94D3D" w:rsidP="00D94D3D">
      <w:pPr>
        <w:autoSpaceDE w:val="0"/>
        <w:autoSpaceDN w:val="0"/>
        <w:adjustRightInd w:val="0"/>
        <w:spacing w:after="0" w:line="240" w:lineRule="auto"/>
        <w:ind w:left="993" w:hanging="993"/>
        <w:rPr>
          <w:rFonts w:ascii="Arial" w:hAnsi="Arial" w:cs="Arial"/>
          <w:b/>
          <w:sz w:val="24"/>
          <w:szCs w:val="24"/>
          <w:lang w:val="es-PE"/>
        </w:rPr>
      </w:pPr>
    </w:p>
    <w:p w:rsidR="00D94D3D" w:rsidRPr="00386895" w:rsidRDefault="00D94D3D" w:rsidP="00C52004">
      <w:pPr>
        <w:autoSpaceDE w:val="0"/>
        <w:autoSpaceDN w:val="0"/>
        <w:adjustRightInd w:val="0"/>
        <w:spacing w:after="0" w:line="240" w:lineRule="auto"/>
        <w:ind w:left="1418" w:hanging="1418"/>
        <w:jc w:val="both"/>
        <w:rPr>
          <w:rFonts w:ascii="Arial" w:hAnsi="Arial" w:cs="Arial"/>
          <w:sz w:val="24"/>
          <w:szCs w:val="24"/>
          <w:lang w:val="es-PE"/>
        </w:rPr>
      </w:pPr>
      <w:proofErr w:type="gramStart"/>
      <w:r w:rsidRPr="00386895">
        <w:rPr>
          <w:rFonts w:ascii="Arial" w:hAnsi="Arial" w:cs="Arial"/>
          <w:b/>
          <w:sz w:val="24"/>
          <w:szCs w:val="24"/>
          <w:lang w:val="es-PE"/>
        </w:rPr>
        <w:t>PRIMERA.-</w:t>
      </w:r>
      <w:proofErr w:type="gramEnd"/>
      <w:r w:rsidRPr="00386895">
        <w:rPr>
          <w:rFonts w:ascii="Arial" w:hAnsi="Arial" w:cs="Arial"/>
          <w:b/>
          <w:sz w:val="24"/>
          <w:szCs w:val="24"/>
          <w:lang w:val="es-PE"/>
        </w:rPr>
        <w:t xml:space="preserve"> </w:t>
      </w:r>
      <w:r w:rsidRPr="00386895">
        <w:rPr>
          <w:rFonts w:ascii="Arial" w:hAnsi="Arial" w:cs="Arial"/>
          <w:sz w:val="24"/>
          <w:szCs w:val="24"/>
          <w:lang w:val="es-PE"/>
        </w:rPr>
        <w:t xml:space="preserve">Cualquier punto no contemplado en el presente reglamento será resuelto en primera instancia por la </w:t>
      </w:r>
      <w:r w:rsidR="001C3188">
        <w:rPr>
          <w:rFonts w:ascii="Arial" w:hAnsi="Arial" w:cs="Arial"/>
          <w:sz w:val="24"/>
          <w:szCs w:val="24"/>
          <w:lang w:val="es-PE"/>
        </w:rPr>
        <w:t xml:space="preserve">Dirección de </w:t>
      </w:r>
      <w:r w:rsidR="007F58A1">
        <w:rPr>
          <w:rFonts w:ascii="Arial" w:hAnsi="Arial" w:cs="Arial"/>
          <w:sz w:val="24"/>
          <w:szCs w:val="24"/>
          <w:lang w:val="es-PE"/>
        </w:rPr>
        <w:t>Proyección Social</w:t>
      </w:r>
      <w:r w:rsidRPr="00386895">
        <w:rPr>
          <w:rFonts w:ascii="Arial" w:hAnsi="Arial" w:cs="Arial"/>
          <w:sz w:val="24"/>
          <w:szCs w:val="24"/>
          <w:lang w:val="es-PE"/>
        </w:rPr>
        <w:t xml:space="preserve"> de la Facultad. En segunda instancia la </w:t>
      </w:r>
      <w:r w:rsidR="002F0B85" w:rsidRPr="00386895">
        <w:rPr>
          <w:rFonts w:ascii="Arial" w:hAnsi="Arial" w:cs="Arial"/>
          <w:sz w:val="24"/>
          <w:szCs w:val="24"/>
          <w:lang w:val="es-PE"/>
        </w:rPr>
        <w:t>Oficina General</w:t>
      </w:r>
      <w:r w:rsidRPr="00386895">
        <w:rPr>
          <w:rFonts w:ascii="Arial" w:hAnsi="Arial" w:cs="Arial"/>
          <w:sz w:val="24"/>
          <w:szCs w:val="24"/>
          <w:lang w:val="es-PE"/>
        </w:rPr>
        <w:t xml:space="preserve"> </w:t>
      </w:r>
      <w:r w:rsidR="001C3188">
        <w:rPr>
          <w:rFonts w:ascii="Arial" w:hAnsi="Arial" w:cs="Arial"/>
          <w:sz w:val="24"/>
          <w:szCs w:val="24"/>
          <w:lang w:val="es-PE"/>
        </w:rPr>
        <w:t xml:space="preserve">y </w:t>
      </w:r>
      <w:r w:rsidRPr="00386895">
        <w:rPr>
          <w:rFonts w:ascii="Arial" w:hAnsi="Arial" w:cs="Arial"/>
          <w:sz w:val="24"/>
          <w:szCs w:val="24"/>
          <w:lang w:val="es-PE"/>
        </w:rPr>
        <w:t xml:space="preserve">en última instancia por el Consejo </w:t>
      </w:r>
      <w:r w:rsidR="001C3188">
        <w:rPr>
          <w:rFonts w:ascii="Arial" w:hAnsi="Arial" w:cs="Arial"/>
          <w:sz w:val="24"/>
          <w:szCs w:val="24"/>
          <w:lang w:val="es-PE"/>
        </w:rPr>
        <w:t>D</w:t>
      </w:r>
      <w:r w:rsidRPr="00386895">
        <w:rPr>
          <w:rFonts w:ascii="Arial" w:hAnsi="Arial" w:cs="Arial"/>
          <w:sz w:val="24"/>
          <w:szCs w:val="24"/>
          <w:lang w:val="es-PE"/>
        </w:rPr>
        <w:t xml:space="preserve">irectivo de la </w:t>
      </w:r>
      <w:r w:rsidR="000F21AE" w:rsidRPr="00386895">
        <w:rPr>
          <w:rFonts w:ascii="Arial" w:hAnsi="Arial" w:cs="Arial"/>
          <w:sz w:val="24"/>
          <w:szCs w:val="24"/>
          <w:lang w:val="es-PE"/>
        </w:rPr>
        <w:t>OGECyPS</w:t>
      </w:r>
      <w:r w:rsidRPr="00386895">
        <w:rPr>
          <w:rFonts w:ascii="Arial" w:hAnsi="Arial" w:cs="Arial"/>
          <w:sz w:val="24"/>
          <w:szCs w:val="24"/>
          <w:lang w:val="es-PE"/>
        </w:rPr>
        <w:t>.</w:t>
      </w:r>
    </w:p>
    <w:p w:rsidR="00D94D3D" w:rsidRPr="00386895" w:rsidRDefault="00D94D3D" w:rsidP="00D94D3D">
      <w:pPr>
        <w:autoSpaceDE w:val="0"/>
        <w:autoSpaceDN w:val="0"/>
        <w:adjustRightInd w:val="0"/>
        <w:spacing w:after="0" w:line="240" w:lineRule="auto"/>
        <w:ind w:left="993" w:hanging="993"/>
        <w:jc w:val="both"/>
        <w:rPr>
          <w:rFonts w:ascii="Arial" w:hAnsi="Arial" w:cs="Arial"/>
          <w:sz w:val="24"/>
          <w:szCs w:val="24"/>
        </w:rPr>
      </w:pPr>
    </w:p>
    <w:p w:rsidR="004648B2" w:rsidRDefault="00D94D3D" w:rsidP="008B5529">
      <w:pPr>
        <w:autoSpaceDE w:val="0"/>
        <w:autoSpaceDN w:val="0"/>
        <w:adjustRightInd w:val="0"/>
        <w:spacing w:after="0" w:line="240" w:lineRule="auto"/>
        <w:ind w:left="1418" w:hanging="1418"/>
        <w:jc w:val="both"/>
        <w:rPr>
          <w:rFonts w:ascii="Arial" w:hAnsi="Arial" w:cs="Arial"/>
          <w:sz w:val="24"/>
          <w:szCs w:val="24"/>
        </w:rPr>
      </w:pPr>
      <w:proofErr w:type="gramStart"/>
      <w:r w:rsidRPr="00386895">
        <w:rPr>
          <w:rFonts w:ascii="Arial" w:hAnsi="Arial" w:cs="Arial"/>
          <w:b/>
          <w:sz w:val="24"/>
          <w:szCs w:val="24"/>
        </w:rPr>
        <w:t>SEGUNDA.-</w:t>
      </w:r>
      <w:proofErr w:type="gramEnd"/>
      <w:r w:rsidR="00C52004">
        <w:rPr>
          <w:rFonts w:ascii="Arial" w:hAnsi="Arial" w:cs="Arial"/>
          <w:b/>
          <w:sz w:val="24"/>
          <w:szCs w:val="24"/>
        </w:rPr>
        <w:t xml:space="preserve"> </w:t>
      </w:r>
      <w:r w:rsidRPr="00386895">
        <w:rPr>
          <w:rFonts w:ascii="Arial" w:hAnsi="Arial" w:cs="Arial"/>
          <w:sz w:val="24"/>
          <w:szCs w:val="24"/>
        </w:rPr>
        <w:t>El presente reglamento tendrá vigencia a partir de la fecha de su aprobación por el Consejo Universitario de la UNCP</w:t>
      </w:r>
      <w:r w:rsidR="001C3188">
        <w:rPr>
          <w:rFonts w:ascii="Arial" w:hAnsi="Arial" w:cs="Arial"/>
          <w:sz w:val="24"/>
          <w:szCs w:val="24"/>
        </w:rPr>
        <w:t>.</w:t>
      </w:r>
    </w:p>
    <w:p w:rsidR="004105AE" w:rsidRDefault="004105AE" w:rsidP="004105AE">
      <w:pPr>
        <w:autoSpaceDE w:val="0"/>
        <w:autoSpaceDN w:val="0"/>
        <w:adjustRightInd w:val="0"/>
        <w:spacing w:after="0" w:line="240" w:lineRule="auto"/>
        <w:rPr>
          <w:rFonts w:ascii="Arial" w:hAnsi="Arial"/>
          <w:sz w:val="20"/>
          <w:szCs w:val="68"/>
        </w:rPr>
      </w:pPr>
    </w:p>
    <w:p w:rsidR="004105AE" w:rsidRPr="004105AE" w:rsidRDefault="004105AE" w:rsidP="004105AE">
      <w:pPr>
        <w:autoSpaceDE w:val="0"/>
        <w:autoSpaceDN w:val="0"/>
        <w:adjustRightInd w:val="0"/>
        <w:spacing w:after="0" w:line="240" w:lineRule="auto"/>
        <w:jc w:val="both"/>
        <w:rPr>
          <w:rFonts w:ascii="Arial" w:hAnsi="Arial" w:cs="Arial"/>
          <w:color w:val="FF0000"/>
          <w:sz w:val="16"/>
          <w:szCs w:val="24"/>
        </w:rPr>
      </w:pPr>
      <w:r w:rsidRPr="004105AE">
        <w:rPr>
          <w:rFonts w:ascii="Arial" w:hAnsi="Arial"/>
          <w:sz w:val="20"/>
          <w:szCs w:val="68"/>
        </w:rPr>
        <w:t xml:space="preserve">Aprobado con </w:t>
      </w:r>
      <w:r w:rsidRPr="004105AE">
        <w:rPr>
          <w:rFonts w:ascii="Arial" w:hAnsi="Arial"/>
          <w:b/>
          <w:sz w:val="20"/>
          <w:szCs w:val="68"/>
        </w:rPr>
        <w:t>Resolución N° 3799-CU-2018</w:t>
      </w:r>
      <w:r w:rsidRPr="004105AE">
        <w:rPr>
          <w:rFonts w:ascii="Arial" w:hAnsi="Arial"/>
          <w:sz w:val="20"/>
          <w:szCs w:val="68"/>
        </w:rPr>
        <w:t xml:space="preserve"> en sesión de Consejo Universitario de fecha 08 de mayo de 2018</w:t>
      </w:r>
      <w:r>
        <w:rPr>
          <w:rFonts w:ascii="Arial" w:hAnsi="Arial"/>
          <w:sz w:val="20"/>
          <w:szCs w:val="68"/>
        </w:rPr>
        <w:t>.</w:t>
      </w:r>
    </w:p>
    <w:sectPr w:rsidR="004105AE" w:rsidRPr="004105AE" w:rsidSect="000344E7">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0F0" w:rsidRDefault="00A810F0" w:rsidP="00E33632">
      <w:pPr>
        <w:spacing w:after="0" w:line="240" w:lineRule="auto"/>
      </w:pPr>
      <w:r>
        <w:separator/>
      </w:r>
    </w:p>
  </w:endnote>
  <w:endnote w:type="continuationSeparator" w:id="0">
    <w:p w:rsidR="00A810F0" w:rsidRDefault="00A810F0" w:rsidP="00E3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0F0" w:rsidRDefault="00A810F0" w:rsidP="00E33632">
      <w:pPr>
        <w:spacing w:after="0" w:line="240" w:lineRule="auto"/>
      </w:pPr>
      <w:r>
        <w:separator/>
      </w:r>
    </w:p>
  </w:footnote>
  <w:footnote w:type="continuationSeparator" w:id="0">
    <w:p w:rsidR="00A810F0" w:rsidRDefault="00A810F0" w:rsidP="00E33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F5E"/>
    <w:multiLevelType w:val="hybridMultilevel"/>
    <w:tmpl w:val="4ACA9970"/>
    <w:lvl w:ilvl="0" w:tplc="0C0A000F">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0F155DCC"/>
    <w:multiLevelType w:val="hybridMultilevel"/>
    <w:tmpl w:val="26E0D7C2"/>
    <w:lvl w:ilvl="0" w:tplc="0C0A0017">
      <w:start w:val="1"/>
      <w:numFmt w:val="lowerLetter"/>
      <w:lvlText w:val="%1)"/>
      <w:lvlJc w:val="left"/>
      <w:pPr>
        <w:ind w:left="1776" w:hanging="360"/>
      </w:pPr>
    </w:lvl>
    <w:lvl w:ilvl="1" w:tplc="3DEAAC08">
      <w:start w:val="1"/>
      <w:numFmt w:val="lowerLetter"/>
      <w:lvlText w:val="%2)"/>
      <w:lvlJc w:val="left"/>
      <w:pPr>
        <w:ind w:left="2496" w:hanging="360"/>
      </w:pPr>
      <w:rPr>
        <w:rFonts w:hint="default"/>
      </w:r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 w15:restartNumberingAfterBreak="0">
    <w:nsid w:val="0F6E328D"/>
    <w:multiLevelType w:val="hybridMultilevel"/>
    <w:tmpl w:val="1310B48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 w15:restartNumberingAfterBreak="0">
    <w:nsid w:val="178C1210"/>
    <w:multiLevelType w:val="hybridMultilevel"/>
    <w:tmpl w:val="3C16A2AE"/>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915601C"/>
    <w:multiLevelType w:val="hybridMultilevel"/>
    <w:tmpl w:val="DEFAD7A6"/>
    <w:lvl w:ilvl="0" w:tplc="A0C0592A">
      <w:start w:val="1"/>
      <w:numFmt w:val="decimal"/>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5" w15:restartNumberingAfterBreak="0">
    <w:nsid w:val="19934728"/>
    <w:multiLevelType w:val="hybridMultilevel"/>
    <w:tmpl w:val="1A14D0E6"/>
    <w:lvl w:ilvl="0" w:tplc="280A0009">
      <w:start w:val="1"/>
      <w:numFmt w:val="bullet"/>
      <w:lvlText w:val=""/>
      <w:lvlJc w:val="left"/>
      <w:pPr>
        <w:ind w:left="2844" w:hanging="360"/>
      </w:pPr>
      <w:rPr>
        <w:rFonts w:ascii="Wingdings" w:hAnsi="Wingdings"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6" w15:restartNumberingAfterBreak="0">
    <w:nsid w:val="1D823D69"/>
    <w:multiLevelType w:val="hybridMultilevel"/>
    <w:tmpl w:val="007C0FCA"/>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CD4E55"/>
    <w:multiLevelType w:val="hybridMultilevel"/>
    <w:tmpl w:val="93046B70"/>
    <w:lvl w:ilvl="0" w:tplc="E1C6E69C">
      <w:start w:val="1"/>
      <w:numFmt w:val="lowerLetter"/>
      <w:lvlText w:val="%1."/>
      <w:lvlJc w:val="left"/>
      <w:pPr>
        <w:ind w:left="2844" w:hanging="360"/>
      </w:pPr>
      <w:rPr>
        <w:rFonts w:hint="default"/>
      </w:r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8" w15:restartNumberingAfterBreak="0">
    <w:nsid w:val="28A15E7D"/>
    <w:multiLevelType w:val="hybridMultilevel"/>
    <w:tmpl w:val="5DC6E30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93645C9"/>
    <w:multiLevelType w:val="hybridMultilevel"/>
    <w:tmpl w:val="D5F6F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E54AB9"/>
    <w:multiLevelType w:val="hybridMultilevel"/>
    <w:tmpl w:val="071AB9EC"/>
    <w:lvl w:ilvl="0" w:tplc="17162A82">
      <w:start w:val="1"/>
      <w:numFmt w:val="decimal"/>
      <w:lvlText w:val="%1."/>
      <w:lvlJc w:val="left"/>
      <w:pPr>
        <w:ind w:left="720" w:hanging="360"/>
      </w:pPr>
      <w:rPr>
        <w:b/>
      </w:rPr>
    </w:lvl>
    <w:lvl w:ilvl="1" w:tplc="3DEAAC08">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9077593"/>
    <w:multiLevelType w:val="hybridMultilevel"/>
    <w:tmpl w:val="98C2E33E"/>
    <w:lvl w:ilvl="0" w:tplc="62665B9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2C407A"/>
    <w:multiLevelType w:val="hybridMultilevel"/>
    <w:tmpl w:val="98B4CE18"/>
    <w:lvl w:ilvl="0" w:tplc="280A000B">
      <w:start w:val="1"/>
      <w:numFmt w:val="bullet"/>
      <w:lvlText w:val=""/>
      <w:lvlJc w:val="left"/>
      <w:pPr>
        <w:ind w:left="2130" w:hanging="360"/>
      </w:pPr>
      <w:rPr>
        <w:rFonts w:ascii="Wingdings" w:hAnsi="Wingdings" w:hint="default"/>
      </w:rPr>
    </w:lvl>
    <w:lvl w:ilvl="1" w:tplc="280A0003" w:tentative="1">
      <w:start w:val="1"/>
      <w:numFmt w:val="bullet"/>
      <w:lvlText w:val="o"/>
      <w:lvlJc w:val="left"/>
      <w:pPr>
        <w:ind w:left="2850" w:hanging="360"/>
      </w:pPr>
      <w:rPr>
        <w:rFonts w:ascii="Courier New" w:hAnsi="Courier New" w:cs="Courier New" w:hint="default"/>
      </w:rPr>
    </w:lvl>
    <w:lvl w:ilvl="2" w:tplc="280A0005" w:tentative="1">
      <w:start w:val="1"/>
      <w:numFmt w:val="bullet"/>
      <w:lvlText w:val=""/>
      <w:lvlJc w:val="left"/>
      <w:pPr>
        <w:ind w:left="3570" w:hanging="360"/>
      </w:pPr>
      <w:rPr>
        <w:rFonts w:ascii="Wingdings" w:hAnsi="Wingdings" w:hint="default"/>
      </w:rPr>
    </w:lvl>
    <w:lvl w:ilvl="3" w:tplc="280A0001" w:tentative="1">
      <w:start w:val="1"/>
      <w:numFmt w:val="bullet"/>
      <w:lvlText w:val=""/>
      <w:lvlJc w:val="left"/>
      <w:pPr>
        <w:ind w:left="4290" w:hanging="360"/>
      </w:pPr>
      <w:rPr>
        <w:rFonts w:ascii="Symbol" w:hAnsi="Symbol" w:hint="default"/>
      </w:rPr>
    </w:lvl>
    <w:lvl w:ilvl="4" w:tplc="280A0003" w:tentative="1">
      <w:start w:val="1"/>
      <w:numFmt w:val="bullet"/>
      <w:lvlText w:val="o"/>
      <w:lvlJc w:val="left"/>
      <w:pPr>
        <w:ind w:left="5010" w:hanging="360"/>
      </w:pPr>
      <w:rPr>
        <w:rFonts w:ascii="Courier New" w:hAnsi="Courier New" w:cs="Courier New" w:hint="default"/>
      </w:rPr>
    </w:lvl>
    <w:lvl w:ilvl="5" w:tplc="280A0005" w:tentative="1">
      <w:start w:val="1"/>
      <w:numFmt w:val="bullet"/>
      <w:lvlText w:val=""/>
      <w:lvlJc w:val="left"/>
      <w:pPr>
        <w:ind w:left="5730" w:hanging="360"/>
      </w:pPr>
      <w:rPr>
        <w:rFonts w:ascii="Wingdings" w:hAnsi="Wingdings" w:hint="default"/>
      </w:rPr>
    </w:lvl>
    <w:lvl w:ilvl="6" w:tplc="280A0001" w:tentative="1">
      <w:start w:val="1"/>
      <w:numFmt w:val="bullet"/>
      <w:lvlText w:val=""/>
      <w:lvlJc w:val="left"/>
      <w:pPr>
        <w:ind w:left="6450" w:hanging="360"/>
      </w:pPr>
      <w:rPr>
        <w:rFonts w:ascii="Symbol" w:hAnsi="Symbol" w:hint="default"/>
      </w:rPr>
    </w:lvl>
    <w:lvl w:ilvl="7" w:tplc="280A0003" w:tentative="1">
      <w:start w:val="1"/>
      <w:numFmt w:val="bullet"/>
      <w:lvlText w:val="o"/>
      <w:lvlJc w:val="left"/>
      <w:pPr>
        <w:ind w:left="7170" w:hanging="360"/>
      </w:pPr>
      <w:rPr>
        <w:rFonts w:ascii="Courier New" w:hAnsi="Courier New" w:cs="Courier New" w:hint="default"/>
      </w:rPr>
    </w:lvl>
    <w:lvl w:ilvl="8" w:tplc="280A0005" w:tentative="1">
      <w:start w:val="1"/>
      <w:numFmt w:val="bullet"/>
      <w:lvlText w:val=""/>
      <w:lvlJc w:val="left"/>
      <w:pPr>
        <w:ind w:left="7890" w:hanging="360"/>
      </w:pPr>
      <w:rPr>
        <w:rFonts w:ascii="Wingdings" w:hAnsi="Wingdings" w:hint="default"/>
      </w:rPr>
    </w:lvl>
  </w:abstractNum>
  <w:abstractNum w:abstractNumId="13" w15:restartNumberingAfterBreak="0">
    <w:nsid w:val="3E8E0E48"/>
    <w:multiLevelType w:val="hybridMultilevel"/>
    <w:tmpl w:val="280CB102"/>
    <w:lvl w:ilvl="0" w:tplc="0F7457A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B969F7"/>
    <w:multiLevelType w:val="hybridMultilevel"/>
    <w:tmpl w:val="F608259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A17262E"/>
    <w:multiLevelType w:val="hybridMultilevel"/>
    <w:tmpl w:val="63B472A8"/>
    <w:lvl w:ilvl="0" w:tplc="D2909938">
      <w:start w:val="1"/>
      <w:numFmt w:val="decimal"/>
      <w:lvlText w:val="%1."/>
      <w:lvlJc w:val="left"/>
      <w:pPr>
        <w:ind w:left="720" w:hanging="360"/>
      </w:pPr>
      <w:rPr>
        <w:rFonts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6D21F6"/>
    <w:multiLevelType w:val="hybridMultilevel"/>
    <w:tmpl w:val="1AC4532C"/>
    <w:lvl w:ilvl="0" w:tplc="280A000D">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49B186A"/>
    <w:multiLevelType w:val="hybridMultilevel"/>
    <w:tmpl w:val="85BE397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57ED6929"/>
    <w:multiLevelType w:val="hybridMultilevel"/>
    <w:tmpl w:val="45FE9800"/>
    <w:lvl w:ilvl="0" w:tplc="280A0009">
      <w:start w:val="1"/>
      <w:numFmt w:val="bullet"/>
      <w:lvlText w:val=""/>
      <w:lvlJc w:val="left"/>
      <w:pPr>
        <w:ind w:left="3552" w:hanging="360"/>
      </w:pPr>
      <w:rPr>
        <w:rFonts w:ascii="Wingdings" w:hAnsi="Wingdings" w:hint="default"/>
      </w:rPr>
    </w:lvl>
    <w:lvl w:ilvl="1" w:tplc="280A0003" w:tentative="1">
      <w:start w:val="1"/>
      <w:numFmt w:val="bullet"/>
      <w:lvlText w:val="o"/>
      <w:lvlJc w:val="left"/>
      <w:pPr>
        <w:ind w:left="4272" w:hanging="360"/>
      </w:pPr>
      <w:rPr>
        <w:rFonts w:ascii="Courier New" w:hAnsi="Courier New" w:cs="Courier New" w:hint="default"/>
      </w:rPr>
    </w:lvl>
    <w:lvl w:ilvl="2" w:tplc="280A0005" w:tentative="1">
      <w:start w:val="1"/>
      <w:numFmt w:val="bullet"/>
      <w:lvlText w:val=""/>
      <w:lvlJc w:val="left"/>
      <w:pPr>
        <w:ind w:left="4992" w:hanging="360"/>
      </w:pPr>
      <w:rPr>
        <w:rFonts w:ascii="Wingdings" w:hAnsi="Wingdings" w:hint="default"/>
      </w:rPr>
    </w:lvl>
    <w:lvl w:ilvl="3" w:tplc="280A0001" w:tentative="1">
      <w:start w:val="1"/>
      <w:numFmt w:val="bullet"/>
      <w:lvlText w:val=""/>
      <w:lvlJc w:val="left"/>
      <w:pPr>
        <w:ind w:left="5712" w:hanging="360"/>
      </w:pPr>
      <w:rPr>
        <w:rFonts w:ascii="Symbol" w:hAnsi="Symbol" w:hint="default"/>
      </w:rPr>
    </w:lvl>
    <w:lvl w:ilvl="4" w:tplc="280A0003" w:tentative="1">
      <w:start w:val="1"/>
      <w:numFmt w:val="bullet"/>
      <w:lvlText w:val="o"/>
      <w:lvlJc w:val="left"/>
      <w:pPr>
        <w:ind w:left="6432" w:hanging="360"/>
      </w:pPr>
      <w:rPr>
        <w:rFonts w:ascii="Courier New" w:hAnsi="Courier New" w:cs="Courier New" w:hint="default"/>
      </w:rPr>
    </w:lvl>
    <w:lvl w:ilvl="5" w:tplc="280A0005" w:tentative="1">
      <w:start w:val="1"/>
      <w:numFmt w:val="bullet"/>
      <w:lvlText w:val=""/>
      <w:lvlJc w:val="left"/>
      <w:pPr>
        <w:ind w:left="7152" w:hanging="360"/>
      </w:pPr>
      <w:rPr>
        <w:rFonts w:ascii="Wingdings" w:hAnsi="Wingdings" w:hint="default"/>
      </w:rPr>
    </w:lvl>
    <w:lvl w:ilvl="6" w:tplc="280A0001" w:tentative="1">
      <w:start w:val="1"/>
      <w:numFmt w:val="bullet"/>
      <w:lvlText w:val=""/>
      <w:lvlJc w:val="left"/>
      <w:pPr>
        <w:ind w:left="7872" w:hanging="360"/>
      </w:pPr>
      <w:rPr>
        <w:rFonts w:ascii="Symbol" w:hAnsi="Symbol" w:hint="default"/>
      </w:rPr>
    </w:lvl>
    <w:lvl w:ilvl="7" w:tplc="280A0003" w:tentative="1">
      <w:start w:val="1"/>
      <w:numFmt w:val="bullet"/>
      <w:lvlText w:val="o"/>
      <w:lvlJc w:val="left"/>
      <w:pPr>
        <w:ind w:left="8592" w:hanging="360"/>
      </w:pPr>
      <w:rPr>
        <w:rFonts w:ascii="Courier New" w:hAnsi="Courier New" w:cs="Courier New" w:hint="default"/>
      </w:rPr>
    </w:lvl>
    <w:lvl w:ilvl="8" w:tplc="280A0005" w:tentative="1">
      <w:start w:val="1"/>
      <w:numFmt w:val="bullet"/>
      <w:lvlText w:val=""/>
      <w:lvlJc w:val="left"/>
      <w:pPr>
        <w:ind w:left="9312" w:hanging="360"/>
      </w:pPr>
      <w:rPr>
        <w:rFonts w:ascii="Wingdings" w:hAnsi="Wingdings" w:hint="default"/>
      </w:rPr>
    </w:lvl>
  </w:abstractNum>
  <w:abstractNum w:abstractNumId="19" w15:restartNumberingAfterBreak="0">
    <w:nsid w:val="587F39EB"/>
    <w:multiLevelType w:val="hybridMultilevel"/>
    <w:tmpl w:val="7E04D55C"/>
    <w:lvl w:ilvl="0" w:tplc="2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815195"/>
    <w:multiLevelType w:val="hybridMultilevel"/>
    <w:tmpl w:val="4F82C6B2"/>
    <w:lvl w:ilvl="0" w:tplc="CD864422">
      <w:start w:val="1"/>
      <w:numFmt w:val="decimal"/>
      <w:lvlText w:val="%1."/>
      <w:lvlJc w:val="left"/>
      <w:pPr>
        <w:ind w:left="3766" w:hanging="360"/>
      </w:pPr>
      <w:rPr>
        <w:rFonts w:hint="default"/>
      </w:rPr>
    </w:lvl>
    <w:lvl w:ilvl="1" w:tplc="0D4C9B10">
      <w:start w:val="1"/>
      <w:numFmt w:val="decimal"/>
      <w:lvlText w:val="%2."/>
      <w:lvlJc w:val="left"/>
      <w:pPr>
        <w:ind w:left="2716" w:hanging="360"/>
      </w:pPr>
      <w:rPr>
        <w:rFonts w:ascii="Arial" w:hAnsi="Arial" w:hint="default"/>
        <w:b/>
        <w:i w:val="0"/>
        <w:sz w:val="22"/>
      </w:r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1" w15:restartNumberingAfterBreak="0">
    <w:nsid w:val="5B951C40"/>
    <w:multiLevelType w:val="hybridMultilevel"/>
    <w:tmpl w:val="DB90C8FC"/>
    <w:lvl w:ilvl="0" w:tplc="280A0019">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15:restartNumberingAfterBreak="0">
    <w:nsid w:val="5BAF0084"/>
    <w:multiLevelType w:val="hybridMultilevel"/>
    <w:tmpl w:val="C75C8D58"/>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3" w15:restartNumberingAfterBreak="0">
    <w:nsid w:val="66730537"/>
    <w:multiLevelType w:val="hybridMultilevel"/>
    <w:tmpl w:val="5DC6E30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9F35C32"/>
    <w:multiLevelType w:val="hybridMultilevel"/>
    <w:tmpl w:val="49E0ACB4"/>
    <w:lvl w:ilvl="0" w:tplc="17162A82">
      <w:start w:val="1"/>
      <w:numFmt w:val="decimal"/>
      <w:lvlText w:val="%1."/>
      <w:lvlJc w:val="left"/>
      <w:pPr>
        <w:ind w:left="720" w:hanging="360"/>
      </w:pPr>
      <w:rPr>
        <w:b/>
      </w:rPr>
    </w:lvl>
    <w:lvl w:ilvl="1" w:tplc="280A0019">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F590884"/>
    <w:multiLevelType w:val="hybridMultilevel"/>
    <w:tmpl w:val="AED2570C"/>
    <w:lvl w:ilvl="0" w:tplc="280A000B">
      <w:start w:val="1"/>
      <w:numFmt w:val="bullet"/>
      <w:lvlText w:val=""/>
      <w:lvlJc w:val="left"/>
      <w:pPr>
        <w:ind w:left="4460" w:hanging="360"/>
      </w:pPr>
      <w:rPr>
        <w:rFonts w:ascii="Wingdings" w:hAnsi="Wingdings" w:hint="default"/>
      </w:rPr>
    </w:lvl>
    <w:lvl w:ilvl="1" w:tplc="280A0003" w:tentative="1">
      <w:start w:val="1"/>
      <w:numFmt w:val="bullet"/>
      <w:lvlText w:val="o"/>
      <w:lvlJc w:val="left"/>
      <w:pPr>
        <w:ind w:left="5180" w:hanging="360"/>
      </w:pPr>
      <w:rPr>
        <w:rFonts w:ascii="Courier New" w:hAnsi="Courier New" w:cs="Courier New" w:hint="default"/>
      </w:rPr>
    </w:lvl>
    <w:lvl w:ilvl="2" w:tplc="280A0005" w:tentative="1">
      <w:start w:val="1"/>
      <w:numFmt w:val="bullet"/>
      <w:lvlText w:val=""/>
      <w:lvlJc w:val="left"/>
      <w:pPr>
        <w:ind w:left="5900" w:hanging="360"/>
      </w:pPr>
      <w:rPr>
        <w:rFonts w:ascii="Wingdings" w:hAnsi="Wingdings" w:hint="default"/>
      </w:rPr>
    </w:lvl>
    <w:lvl w:ilvl="3" w:tplc="280A0001" w:tentative="1">
      <w:start w:val="1"/>
      <w:numFmt w:val="bullet"/>
      <w:lvlText w:val=""/>
      <w:lvlJc w:val="left"/>
      <w:pPr>
        <w:ind w:left="6620" w:hanging="360"/>
      </w:pPr>
      <w:rPr>
        <w:rFonts w:ascii="Symbol" w:hAnsi="Symbol" w:hint="default"/>
      </w:rPr>
    </w:lvl>
    <w:lvl w:ilvl="4" w:tplc="280A0003" w:tentative="1">
      <w:start w:val="1"/>
      <w:numFmt w:val="bullet"/>
      <w:lvlText w:val="o"/>
      <w:lvlJc w:val="left"/>
      <w:pPr>
        <w:ind w:left="7340" w:hanging="360"/>
      </w:pPr>
      <w:rPr>
        <w:rFonts w:ascii="Courier New" w:hAnsi="Courier New" w:cs="Courier New" w:hint="default"/>
      </w:rPr>
    </w:lvl>
    <w:lvl w:ilvl="5" w:tplc="280A0005" w:tentative="1">
      <w:start w:val="1"/>
      <w:numFmt w:val="bullet"/>
      <w:lvlText w:val=""/>
      <w:lvlJc w:val="left"/>
      <w:pPr>
        <w:ind w:left="8060" w:hanging="360"/>
      </w:pPr>
      <w:rPr>
        <w:rFonts w:ascii="Wingdings" w:hAnsi="Wingdings" w:hint="default"/>
      </w:rPr>
    </w:lvl>
    <w:lvl w:ilvl="6" w:tplc="280A0001" w:tentative="1">
      <w:start w:val="1"/>
      <w:numFmt w:val="bullet"/>
      <w:lvlText w:val=""/>
      <w:lvlJc w:val="left"/>
      <w:pPr>
        <w:ind w:left="8780" w:hanging="360"/>
      </w:pPr>
      <w:rPr>
        <w:rFonts w:ascii="Symbol" w:hAnsi="Symbol" w:hint="default"/>
      </w:rPr>
    </w:lvl>
    <w:lvl w:ilvl="7" w:tplc="280A0003" w:tentative="1">
      <w:start w:val="1"/>
      <w:numFmt w:val="bullet"/>
      <w:lvlText w:val="o"/>
      <w:lvlJc w:val="left"/>
      <w:pPr>
        <w:ind w:left="9500" w:hanging="360"/>
      </w:pPr>
      <w:rPr>
        <w:rFonts w:ascii="Courier New" w:hAnsi="Courier New" w:cs="Courier New" w:hint="default"/>
      </w:rPr>
    </w:lvl>
    <w:lvl w:ilvl="8" w:tplc="280A0005" w:tentative="1">
      <w:start w:val="1"/>
      <w:numFmt w:val="bullet"/>
      <w:lvlText w:val=""/>
      <w:lvlJc w:val="left"/>
      <w:pPr>
        <w:ind w:left="10220" w:hanging="360"/>
      </w:pPr>
      <w:rPr>
        <w:rFonts w:ascii="Wingdings" w:hAnsi="Wingdings" w:hint="default"/>
      </w:rPr>
    </w:lvl>
  </w:abstractNum>
  <w:abstractNum w:abstractNumId="26" w15:restartNumberingAfterBreak="0">
    <w:nsid w:val="7389319D"/>
    <w:multiLevelType w:val="hybridMultilevel"/>
    <w:tmpl w:val="F1142998"/>
    <w:lvl w:ilvl="0" w:tplc="0874965C">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7" w15:restartNumberingAfterBreak="0">
    <w:nsid w:val="74AB1531"/>
    <w:multiLevelType w:val="hybridMultilevel"/>
    <w:tmpl w:val="72EAFE54"/>
    <w:lvl w:ilvl="0" w:tplc="2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C82D9D"/>
    <w:multiLevelType w:val="hybridMultilevel"/>
    <w:tmpl w:val="56DA711C"/>
    <w:lvl w:ilvl="0" w:tplc="0C0A000F">
      <w:start w:val="1"/>
      <w:numFmt w:val="decimal"/>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9" w15:restartNumberingAfterBreak="0">
    <w:nsid w:val="7B041B5B"/>
    <w:multiLevelType w:val="hybridMultilevel"/>
    <w:tmpl w:val="F40ABE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10"/>
  </w:num>
  <w:num w:numId="5">
    <w:abstractNumId w:val="15"/>
  </w:num>
  <w:num w:numId="6">
    <w:abstractNumId w:val="2"/>
  </w:num>
  <w:num w:numId="7">
    <w:abstractNumId w:val="29"/>
  </w:num>
  <w:num w:numId="8">
    <w:abstractNumId w:val="9"/>
  </w:num>
  <w:num w:numId="9">
    <w:abstractNumId w:val="14"/>
  </w:num>
  <w:num w:numId="10">
    <w:abstractNumId w:val="28"/>
  </w:num>
  <w:num w:numId="11">
    <w:abstractNumId w:val="22"/>
  </w:num>
  <w:num w:numId="12">
    <w:abstractNumId w:val="23"/>
  </w:num>
  <w:num w:numId="13">
    <w:abstractNumId w:val="1"/>
  </w:num>
  <w:num w:numId="14">
    <w:abstractNumId w:val="3"/>
  </w:num>
  <w:num w:numId="15">
    <w:abstractNumId w:val="17"/>
  </w:num>
  <w:num w:numId="16">
    <w:abstractNumId w:val="0"/>
  </w:num>
  <w:num w:numId="17">
    <w:abstractNumId w:val="26"/>
  </w:num>
  <w:num w:numId="18">
    <w:abstractNumId w:val="16"/>
  </w:num>
  <w:num w:numId="19">
    <w:abstractNumId w:val="4"/>
  </w:num>
  <w:num w:numId="20">
    <w:abstractNumId w:val="12"/>
  </w:num>
  <w:num w:numId="21">
    <w:abstractNumId w:val="18"/>
  </w:num>
  <w:num w:numId="22">
    <w:abstractNumId w:val="25"/>
  </w:num>
  <w:num w:numId="23">
    <w:abstractNumId w:val="8"/>
  </w:num>
  <w:num w:numId="24">
    <w:abstractNumId w:val="20"/>
  </w:num>
  <w:num w:numId="25">
    <w:abstractNumId w:val="5"/>
  </w:num>
  <w:num w:numId="26">
    <w:abstractNumId w:val="24"/>
  </w:num>
  <w:num w:numId="27">
    <w:abstractNumId w:val="27"/>
  </w:num>
  <w:num w:numId="28">
    <w:abstractNumId w:val="19"/>
  </w:num>
  <w:num w:numId="29">
    <w:abstractNumId w:val="21"/>
  </w:num>
  <w:num w:numId="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83B"/>
    <w:rsid w:val="0000063F"/>
    <w:rsid w:val="00011E99"/>
    <w:rsid w:val="000156F9"/>
    <w:rsid w:val="0001789D"/>
    <w:rsid w:val="00017A51"/>
    <w:rsid w:val="00025F93"/>
    <w:rsid w:val="000261B7"/>
    <w:rsid w:val="00033943"/>
    <w:rsid w:val="000344E7"/>
    <w:rsid w:val="00036C5D"/>
    <w:rsid w:val="00041479"/>
    <w:rsid w:val="00043772"/>
    <w:rsid w:val="000601D0"/>
    <w:rsid w:val="00070B7F"/>
    <w:rsid w:val="000761F5"/>
    <w:rsid w:val="000918FB"/>
    <w:rsid w:val="00091959"/>
    <w:rsid w:val="00094220"/>
    <w:rsid w:val="000A4DA5"/>
    <w:rsid w:val="000E56A0"/>
    <w:rsid w:val="000F21AE"/>
    <w:rsid w:val="000F23B8"/>
    <w:rsid w:val="001061A1"/>
    <w:rsid w:val="00111A5A"/>
    <w:rsid w:val="0013380C"/>
    <w:rsid w:val="00134C75"/>
    <w:rsid w:val="001434EF"/>
    <w:rsid w:val="00157266"/>
    <w:rsid w:val="00160E20"/>
    <w:rsid w:val="00191815"/>
    <w:rsid w:val="0019309C"/>
    <w:rsid w:val="001A2B66"/>
    <w:rsid w:val="001B4723"/>
    <w:rsid w:val="001C2302"/>
    <w:rsid w:val="001C3188"/>
    <w:rsid w:val="001D5076"/>
    <w:rsid w:val="001E05D0"/>
    <w:rsid w:val="001E32D0"/>
    <w:rsid w:val="001E707B"/>
    <w:rsid w:val="001F15A3"/>
    <w:rsid w:val="001F41B7"/>
    <w:rsid w:val="00205BAB"/>
    <w:rsid w:val="002112BF"/>
    <w:rsid w:val="00215CB5"/>
    <w:rsid w:val="00216036"/>
    <w:rsid w:val="00226203"/>
    <w:rsid w:val="002554A7"/>
    <w:rsid w:val="002607AE"/>
    <w:rsid w:val="00283462"/>
    <w:rsid w:val="00285468"/>
    <w:rsid w:val="00285ED8"/>
    <w:rsid w:val="0029119E"/>
    <w:rsid w:val="002A2F66"/>
    <w:rsid w:val="002B7B3D"/>
    <w:rsid w:val="002C1C6C"/>
    <w:rsid w:val="002C7749"/>
    <w:rsid w:val="002D1E65"/>
    <w:rsid w:val="002E0033"/>
    <w:rsid w:val="002E07B8"/>
    <w:rsid w:val="002E4D09"/>
    <w:rsid w:val="002E5227"/>
    <w:rsid w:val="002F0B85"/>
    <w:rsid w:val="002F125D"/>
    <w:rsid w:val="002F4FBC"/>
    <w:rsid w:val="00304453"/>
    <w:rsid w:val="003063DA"/>
    <w:rsid w:val="00307477"/>
    <w:rsid w:val="00311696"/>
    <w:rsid w:val="003118BF"/>
    <w:rsid w:val="00314053"/>
    <w:rsid w:val="003157A8"/>
    <w:rsid w:val="00315C44"/>
    <w:rsid w:val="00322A98"/>
    <w:rsid w:val="00323EFC"/>
    <w:rsid w:val="0032532D"/>
    <w:rsid w:val="00341834"/>
    <w:rsid w:val="00352788"/>
    <w:rsid w:val="00352930"/>
    <w:rsid w:val="003533C1"/>
    <w:rsid w:val="00370F1F"/>
    <w:rsid w:val="00373CE6"/>
    <w:rsid w:val="00381CAE"/>
    <w:rsid w:val="00382203"/>
    <w:rsid w:val="00386895"/>
    <w:rsid w:val="00386C07"/>
    <w:rsid w:val="00395286"/>
    <w:rsid w:val="003A1179"/>
    <w:rsid w:val="003B0B14"/>
    <w:rsid w:val="003B5CC9"/>
    <w:rsid w:val="003D7C2C"/>
    <w:rsid w:val="003F2F7F"/>
    <w:rsid w:val="003F3217"/>
    <w:rsid w:val="004052D8"/>
    <w:rsid w:val="00410488"/>
    <w:rsid w:val="004105AE"/>
    <w:rsid w:val="004145F5"/>
    <w:rsid w:val="004154F8"/>
    <w:rsid w:val="0042694E"/>
    <w:rsid w:val="004308A8"/>
    <w:rsid w:val="00432763"/>
    <w:rsid w:val="00443B99"/>
    <w:rsid w:val="0045507F"/>
    <w:rsid w:val="004648B2"/>
    <w:rsid w:val="0047065A"/>
    <w:rsid w:val="00475080"/>
    <w:rsid w:val="00487839"/>
    <w:rsid w:val="004963B7"/>
    <w:rsid w:val="00497E6D"/>
    <w:rsid w:val="004A6822"/>
    <w:rsid w:val="004C1341"/>
    <w:rsid w:val="004C4A15"/>
    <w:rsid w:val="004C6B0F"/>
    <w:rsid w:val="004D4DF1"/>
    <w:rsid w:val="004E1523"/>
    <w:rsid w:val="004E56B0"/>
    <w:rsid w:val="004F35EA"/>
    <w:rsid w:val="004F6D1E"/>
    <w:rsid w:val="004F7E74"/>
    <w:rsid w:val="00500C9F"/>
    <w:rsid w:val="00512CC9"/>
    <w:rsid w:val="00523EAE"/>
    <w:rsid w:val="00533DE9"/>
    <w:rsid w:val="00565EBA"/>
    <w:rsid w:val="005708E1"/>
    <w:rsid w:val="00583178"/>
    <w:rsid w:val="00592EAF"/>
    <w:rsid w:val="00597FC4"/>
    <w:rsid w:val="005A415E"/>
    <w:rsid w:val="005B6E66"/>
    <w:rsid w:val="005D1982"/>
    <w:rsid w:val="005D6EA9"/>
    <w:rsid w:val="005E0456"/>
    <w:rsid w:val="005E7A98"/>
    <w:rsid w:val="0060047D"/>
    <w:rsid w:val="006011A6"/>
    <w:rsid w:val="00617374"/>
    <w:rsid w:val="00620FAB"/>
    <w:rsid w:val="00635AA2"/>
    <w:rsid w:val="00652598"/>
    <w:rsid w:val="006849F0"/>
    <w:rsid w:val="00685CD3"/>
    <w:rsid w:val="00691F47"/>
    <w:rsid w:val="006A12AB"/>
    <w:rsid w:val="006A769C"/>
    <w:rsid w:val="006B09B7"/>
    <w:rsid w:val="006B5BD1"/>
    <w:rsid w:val="006C1512"/>
    <w:rsid w:val="006D53A1"/>
    <w:rsid w:val="006E5791"/>
    <w:rsid w:val="006F0175"/>
    <w:rsid w:val="006F3839"/>
    <w:rsid w:val="007055C4"/>
    <w:rsid w:val="00710244"/>
    <w:rsid w:val="00710A90"/>
    <w:rsid w:val="00713294"/>
    <w:rsid w:val="007235D4"/>
    <w:rsid w:val="00724A12"/>
    <w:rsid w:val="0073251D"/>
    <w:rsid w:val="00747857"/>
    <w:rsid w:val="007516B9"/>
    <w:rsid w:val="007523D5"/>
    <w:rsid w:val="00760C35"/>
    <w:rsid w:val="00780A20"/>
    <w:rsid w:val="00780B55"/>
    <w:rsid w:val="007839C2"/>
    <w:rsid w:val="00785C96"/>
    <w:rsid w:val="00786119"/>
    <w:rsid w:val="00786362"/>
    <w:rsid w:val="00786863"/>
    <w:rsid w:val="007B377E"/>
    <w:rsid w:val="007F58A1"/>
    <w:rsid w:val="0080194E"/>
    <w:rsid w:val="00805AEC"/>
    <w:rsid w:val="0080782B"/>
    <w:rsid w:val="00811EF7"/>
    <w:rsid w:val="00816B92"/>
    <w:rsid w:val="00820C4A"/>
    <w:rsid w:val="00822787"/>
    <w:rsid w:val="008277D1"/>
    <w:rsid w:val="008425C9"/>
    <w:rsid w:val="008572A0"/>
    <w:rsid w:val="0086189E"/>
    <w:rsid w:val="008735D7"/>
    <w:rsid w:val="00893D89"/>
    <w:rsid w:val="00896007"/>
    <w:rsid w:val="00897F1A"/>
    <w:rsid w:val="008B3E76"/>
    <w:rsid w:val="008B5529"/>
    <w:rsid w:val="008B6890"/>
    <w:rsid w:val="008B69AD"/>
    <w:rsid w:val="008C24CC"/>
    <w:rsid w:val="008C6195"/>
    <w:rsid w:val="008D4E9A"/>
    <w:rsid w:val="008D57DF"/>
    <w:rsid w:val="008F5B72"/>
    <w:rsid w:val="00900899"/>
    <w:rsid w:val="0090751C"/>
    <w:rsid w:val="009137A6"/>
    <w:rsid w:val="0092261B"/>
    <w:rsid w:val="00933356"/>
    <w:rsid w:val="009333A5"/>
    <w:rsid w:val="0095138E"/>
    <w:rsid w:val="00953BB7"/>
    <w:rsid w:val="009576F1"/>
    <w:rsid w:val="00973299"/>
    <w:rsid w:val="009748B8"/>
    <w:rsid w:val="009765AE"/>
    <w:rsid w:val="00981888"/>
    <w:rsid w:val="00996077"/>
    <w:rsid w:val="009970DE"/>
    <w:rsid w:val="00997D9B"/>
    <w:rsid w:val="009C4D6B"/>
    <w:rsid w:val="009D1EBC"/>
    <w:rsid w:val="009D5C6A"/>
    <w:rsid w:val="009E0A45"/>
    <w:rsid w:val="009E4A75"/>
    <w:rsid w:val="009E7E52"/>
    <w:rsid w:val="009F34C6"/>
    <w:rsid w:val="009F471C"/>
    <w:rsid w:val="009F57DF"/>
    <w:rsid w:val="00A03D86"/>
    <w:rsid w:val="00A06162"/>
    <w:rsid w:val="00A1256E"/>
    <w:rsid w:val="00A139ED"/>
    <w:rsid w:val="00A2132E"/>
    <w:rsid w:val="00A21B44"/>
    <w:rsid w:val="00A251A1"/>
    <w:rsid w:val="00A25F08"/>
    <w:rsid w:val="00A26C3F"/>
    <w:rsid w:val="00A3136A"/>
    <w:rsid w:val="00A32995"/>
    <w:rsid w:val="00A36555"/>
    <w:rsid w:val="00A3739E"/>
    <w:rsid w:val="00A40020"/>
    <w:rsid w:val="00A6234C"/>
    <w:rsid w:val="00A7255D"/>
    <w:rsid w:val="00A810F0"/>
    <w:rsid w:val="00A82AC5"/>
    <w:rsid w:val="00A9109B"/>
    <w:rsid w:val="00A9286D"/>
    <w:rsid w:val="00A92EFE"/>
    <w:rsid w:val="00A94C11"/>
    <w:rsid w:val="00AB0C85"/>
    <w:rsid w:val="00AC05B6"/>
    <w:rsid w:val="00AC383B"/>
    <w:rsid w:val="00AD48AC"/>
    <w:rsid w:val="00AF1DD8"/>
    <w:rsid w:val="00AF5D90"/>
    <w:rsid w:val="00B00493"/>
    <w:rsid w:val="00B019C1"/>
    <w:rsid w:val="00B05E37"/>
    <w:rsid w:val="00B1399B"/>
    <w:rsid w:val="00B40FCD"/>
    <w:rsid w:val="00B43687"/>
    <w:rsid w:val="00B50DE6"/>
    <w:rsid w:val="00B67A1D"/>
    <w:rsid w:val="00B74EB2"/>
    <w:rsid w:val="00B753CA"/>
    <w:rsid w:val="00B8333E"/>
    <w:rsid w:val="00B94613"/>
    <w:rsid w:val="00B96993"/>
    <w:rsid w:val="00B970D8"/>
    <w:rsid w:val="00BA2B9D"/>
    <w:rsid w:val="00BA3636"/>
    <w:rsid w:val="00BA391A"/>
    <w:rsid w:val="00BB3BB9"/>
    <w:rsid w:val="00BB48C6"/>
    <w:rsid w:val="00BB553B"/>
    <w:rsid w:val="00BB7971"/>
    <w:rsid w:val="00BC22B3"/>
    <w:rsid w:val="00BD407F"/>
    <w:rsid w:val="00BE75BB"/>
    <w:rsid w:val="00BF689C"/>
    <w:rsid w:val="00C01007"/>
    <w:rsid w:val="00C0217C"/>
    <w:rsid w:val="00C27833"/>
    <w:rsid w:val="00C42236"/>
    <w:rsid w:val="00C52004"/>
    <w:rsid w:val="00C5665E"/>
    <w:rsid w:val="00C57B4A"/>
    <w:rsid w:val="00C67E6D"/>
    <w:rsid w:val="00C74C22"/>
    <w:rsid w:val="00C769DD"/>
    <w:rsid w:val="00C92DCA"/>
    <w:rsid w:val="00CA6017"/>
    <w:rsid w:val="00CA6C70"/>
    <w:rsid w:val="00CB7EE1"/>
    <w:rsid w:val="00CC0FC4"/>
    <w:rsid w:val="00CD594B"/>
    <w:rsid w:val="00CE0B0A"/>
    <w:rsid w:val="00CE15FD"/>
    <w:rsid w:val="00CE419E"/>
    <w:rsid w:val="00CF0C5B"/>
    <w:rsid w:val="00CF452B"/>
    <w:rsid w:val="00D07CC5"/>
    <w:rsid w:val="00D12113"/>
    <w:rsid w:val="00D27C9B"/>
    <w:rsid w:val="00D3133C"/>
    <w:rsid w:val="00D35608"/>
    <w:rsid w:val="00D40AAE"/>
    <w:rsid w:val="00D523D8"/>
    <w:rsid w:val="00D5241A"/>
    <w:rsid w:val="00D56370"/>
    <w:rsid w:val="00D5691C"/>
    <w:rsid w:val="00D605EF"/>
    <w:rsid w:val="00D62062"/>
    <w:rsid w:val="00D905A1"/>
    <w:rsid w:val="00D93AE6"/>
    <w:rsid w:val="00D94D3D"/>
    <w:rsid w:val="00DA3E3B"/>
    <w:rsid w:val="00DA5961"/>
    <w:rsid w:val="00DA7068"/>
    <w:rsid w:val="00DD03C8"/>
    <w:rsid w:val="00DD1CB8"/>
    <w:rsid w:val="00DD62E0"/>
    <w:rsid w:val="00DF1213"/>
    <w:rsid w:val="00E0293A"/>
    <w:rsid w:val="00E16935"/>
    <w:rsid w:val="00E17BC0"/>
    <w:rsid w:val="00E17BF3"/>
    <w:rsid w:val="00E303B6"/>
    <w:rsid w:val="00E31574"/>
    <w:rsid w:val="00E33632"/>
    <w:rsid w:val="00E35824"/>
    <w:rsid w:val="00E41C2C"/>
    <w:rsid w:val="00E42421"/>
    <w:rsid w:val="00E4733C"/>
    <w:rsid w:val="00E47CB4"/>
    <w:rsid w:val="00E53E47"/>
    <w:rsid w:val="00E56297"/>
    <w:rsid w:val="00E61139"/>
    <w:rsid w:val="00E67928"/>
    <w:rsid w:val="00E73248"/>
    <w:rsid w:val="00E75CB2"/>
    <w:rsid w:val="00E762C3"/>
    <w:rsid w:val="00E870D4"/>
    <w:rsid w:val="00EA1C55"/>
    <w:rsid w:val="00EB02FD"/>
    <w:rsid w:val="00EB0555"/>
    <w:rsid w:val="00EC0531"/>
    <w:rsid w:val="00ED478C"/>
    <w:rsid w:val="00EE0D15"/>
    <w:rsid w:val="00EE2A27"/>
    <w:rsid w:val="00EE7ECF"/>
    <w:rsid w:val="00F00E43"/>
    <w:rsid w:val="00F02AC9"/>
    <w:rsid w:val="00F05F1A"/>
    <w:rsid w:val="00F06040"/>
    <w:rsid w:val="00F122E9"/>
    <w:rsid w:val="00F13064"/>
    <w:rsid w:val="00F26860"/>
    <w:rsid w:val="00F36143"/>
    <w:rsid w:val="00F46FF0"/>
    <w:rsid w:val="00F56308"/>
    <w:rsid w:val="00F669F0"/>
    <w:rsid w:val="00F66AD9"/>
    <w:rsid w:val="00F723E5"/>
    <w:rsid w:val="00F773CD"/>
    <w:rsid w:val="00F97C4C"/>
    <w:rsid w:val="00FA0FCE"/>
    <w:rsid w:val="00FA1046"/>
    <w:rsid w:val="00FC5DFE"/>
    <w:rsid w:val="00FC673B"/>
    <w:rsid w:val="00FD7BEF"/>
    <w:rsid w:val="00FE7815"/>
    <w:rsid w:val="00FF3D26"/>
    <w:rsid w:val="00FF4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60AE8C22-B08E-4153-91A9-ED55D01C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8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83B"/>
    <w:pPr>
      <w:ind w:left="720"/>
      <w:contextualSpacing/>
    </w:pPr>
  </w:style>
  <w:style w:type="paragraph" w:styleId="Sinespaciado">
    <w:name w:val="No Spacing"/>
    <w:uiPriority w:val="1"/>
    <w:qFormat/>
    <w:rsid w:val="00AC383B"/>
    <w:pPr>
      <w:spacing w:after="0" w:line="240" w:lineRule="auto"/>
    </w:pPr>
    <w:rPr>
      <w:lang w:val="es-PE"/>
    </w:rPr>
  </w:style>
  <w:style w:type="paragraph" w:customStyle="1" w:styleId="Default">
    <w:name w:val="Default"/>
    <w:rsid w:val="00AC383B"/>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AC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C383B"/>
    <w:pPr>
      <w:tabs>
        <w:tab w:val="center" w:pos="4252"/>
        <w:tab w:val="right" w:pos="8504"/>
      </w:tabs>
      <w:spacing w:after="0" w:line="240" w:lineRule="auto"/>
    </w:pPr>
  </w:style>
  <w:style w:type="character" w:customStyle="1" w:styleId="EncabezadoCar">
    <w:name w:val="Encabezado Car"/>
    <w:basedOn w:val="Fuentedeprrafopredeter"/>
    <w:link w:val="Encabezado"/>
    <w:rsid w:val="00AC383B"/>
  </w:style>
  <w:style w:type="paragraph" w:styleId="Piedepgina">
    <w:name w:val="footer"/>
    <w:basedOn w:val="Normal"/>
    <w:link w:val="PiedepginaCar"/>
    <w:uiPriority w:val="99"/>
    <w:unhideWhenUsed/>
    <w:rsid w:val="00AC38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83B"/>
  </w:style>
  <w:style w:type="character" w:customStyle="1" w:styleId="apple-converted-space">
    <w:name w:val="apple-converted-space"/>
    <w:basedOn w:val="Fuentedeprrafopredeter"/>
    <w:rsid w:val="00AC383B"/>
  </w:style>
  <w:style w:type="paragraph" w:styleId="Textodeglobo">
    <w:name w:val="Balloon Text"/>
    <w:basedOn w:val="Normal"/>
    <w:link w:val="TextodegloboCar"/>
    <w:uiPriority w:val="99"/>
    <w:semiHidden/>
    <w:unhideWhenUsed/>
    <w:rsid w:val="00AC3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E02E-7D14-406B-9F0B-C4968733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4943</Words>
  <Characters>27191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ZENTENO VIGO</dc:creator>
  <cp:keywords/>
  <dc:description/>
  <cp:lastModifiedBy>FELIX</cp:lastModifiedBy>
  <cp:revision>80</cp:revision>
  <cp:lastPrinted>2018-05-23T16:56:00Z</cp:lastPrinted>
  <dcterms:created xsi:type="dcterms:W3CDTF">2016-08-05T19:47:00Z</dcterms:created>
  <dcterms:modified xsi:type="dcterms:W3CDTF">2018-07-25T19:02:00Z</dcterms:modified>
</cp:coreProperties>
</file>